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D6BB" w14:textId="792F6446" w:rsidR="00C56FAF" w:rsidRDefault="0066187F" w:rsidP="00801A4A">
      <w:pPr>
        <w:pStyle w:val="Title"/>
        <w:jc w:val="center"/>
        <w:rPr>
          <w:sz w:val="28"/>
          <w:szCs w:val="28"/>
        </w:rPr>
      </w:pPr>
      <w:r w:rsidRPr="0066187F">
        <w:rPr>
          <w:sz w:val="28"/>
          <w:szCs w:val="28"/>
        </w:rPr>
        <w:t xml:space="preserve">Keep Holding On </w:t>
      </w:r>
      <w:proofErr w:type="gramStart"/>
      <w:r w:rsidRPr="0066187F">
        <w:rPr>
          <w:sz w:val="28"/>
          <w:szCs w:val="28"/>
        </w:rPr>
        <w:t>-  A</w:t>
      </w:r>
      <w:proofErr w:type="gramEnd"/>
      <w:r w:rsidRPr="0066187F">
        <w:rPr>
          <w:sz w:val="28"/>
          <w:szCs w:val="28"/>
        </w:rPr>
        <w:t xml:space="preserve"> Lesson on </w:t>
      </w:r>
      <w:proofErr w:type="spellStart"/>
      <w:r w:rsidRPr="0066187F">
        <w:rPr>
          <w:sz w:val="28"/>
          <w:szCs w:val="28"/>
        </w:rPr>
        <w:t>Strength</w:t>
      </w:r>
      <w:r w:rsidR="004D2554">
        <w:rPr>
          <w:sz w:val="28"/>
          <w:szCs w:val="28"/>
        </w:rPr>
        <w:t>ing</w:t>
      </w:r>
      <w:proofErr w:type="spellEnd"/>
      <w:r w:rsidR="004D2554">
        <w:rPr>
          <w:sz w:val="28"/>
          <w:szCs w:val="28"/>
        </w:rPr>
        <w:t xml:space="preserve"> One Another</w:t>
      </w:r>
    </w:p>
    <w:p w14:paraId="2A26C6D8" w14:textId="675E97F6" w:rsidR="004D2554" w:rsidRDefault="004D2554" w:rsidP="001B33A3">
      <w:pPr>
        <w:pStyle w:val="Title"/>
        <w:jc w:val="center"/>
        <w:rPr>
          <w:sz w:val="28"/>
          <w:szCs w:val="28"/>
        </w:rPr>
      </w:pPr>
      <w:r>
        <w:rPr>
          <w:sz w:val="28"/>
          <w:szCs w:val="28"/>
        </w:rPr>
        <w:t>Luke 22: 31-32 &amp; John 21:15-17</w:t>
      </w:r>
    </w:p>
    <w:p w14:paraId="72E44670" w14:textId="54FBBB0C" w:rsidR="00801A4A" w:rsidRDefault="00801A4A" w:rsidP="00C56FAF">
      <w:pPr>
        <w:pStyle w:val="Title"/>
        <w:rPr>
          <w:sz w:val="28"/>
          <w:szCs w:val="28"/>
        </w:rPr>
      </w:pPr>
      <w:r>
        <w:rPr>
          <w:sz w:val="28"/>
          <w:szCs w:val="28"/>
        </w:rPr>
        <w:t xml:space="preserve">Strength- The quality or state of being strong: </w:t>
      </w:r>
      <w:r w:rsidR="007C25D1">
        <w:rPr>
          <w:sz w:val="28"/>
          <w:szCs w:val="28"/>
        </w:rPr>
        <w:t xml:space="preserve">a </w:t>
      </w:r>
      <w:r>
        <w:rPr>
          <w:sz w:val="28"/>
          <w:szCs w:val="28"/>
        </w:rPr>
        <w:t>capacity for exertion or endurance. Or the p</w:t>
      </w:r>
      <w:r w:rsidR="007C25D1">
        <w:rPr>
          <w:sz w:val="28"/>
          <w:szCs w:val="28"/>
        </w:rPr>
        <w:t>o</w:t>
      </w:r>
      <w:r>
        <w:rPr>
          <w:sz w:val="28"/>
          <w:szCs w:val="28"/>
        </w:rPr>
        <w:t xml:space="preserve">wer to resist force: solidity or toughness. </w:t>
      </w:r>
      <w:r w:rsidR="007C25D1">
        <w:rPr>
          <w:sz w:val="28"/>
          <w:szCs w:val="28"/>
        </w:rPr>
        <w:t>The v</w:t>
      </w:r>
      <w:r>
        <w:rPr>
          <w:sz w:val="28"/>
          <w:szCs w:val="28"/>
        </w:rPr>
        <w:t>igor of expression. Webster’s</w:t>
      </w:r>
    </w:p>
    <w:p w14:paraId="44B4BCAA" w14:textId="0693D3F9" w:rsidR="00801A4A" w:rsidRPr="00801A4A" w:rsidRDefault="00801A4A" w:rsidP="00C56FAF">
      <w:pPr>
        <w:pStyle w:val="Title"/>
        <w:rPr>
          <w:sz w:val="28"/>
          <w:szCs w:val="28"/>
        </w:rPr>
      </w:pPr>
      <w:r>
        <w:rPr>
          <w:sz w:val="28"/>
          <w:szCs w:val="28"/>
        </w:rPr>
        <w:t>Strength --</w:t>
      </w:r>
      <w:r w:rsidRPr="00801A4A">
        <w:rPr>
          <w:rFonts w:ascii="Calibri" w:hAnsi="Calibri" w:cs="Calibri"/>
          <w:sz w:val="28"/>
          <w:szCs w:val="28"/>
        </w:rPr>
        <w:t xml:space="preserve">The quality of power and might which </w:t>
      </w:r>
      <w:proofErr w:type="spellStart"/>
      <w:r w:rsidRPr="00801A4A">
        <w:rPr>
          <w:rFonts w:ascii="Calibri" w:hAnsi="Calibri" w:cs="Calibri"/>
          <w:sz w:val="28"/>
          <w:szCs w:val="28"/>
        </w:rPr>
        <w:t>characteris</w:t>
      </w:r>
      <w:r w:rsidR="007C25D1">
        <w:rPr>
          <w:rFonts w:ascii="Calibri" w:hAnsi="Calibri" w:cs="Calibri"/>
          <w:sz w:val="28"/>
          <w:szCs w:val="28"/>
        </w:rPr>
        <w:t>es</w:t>
      </w:r>
      <w:proofErr w:type="spellEnd"/>
      <w:r w:rsidRPr="00801A4A">
        <w:rPr>
          <w:rFonts w:ascii="Calibri" w:hAnsi="Calibri" w:cs="Calibri"/>
          <w:sz w:val="28"/>
          <w:szCs w:val="28"/>
        </w:rPr>
        <w:t xml:space="preserve"> God and his relationship to his creation</w:t>
      </w:r>
      <w:r w:rsidRPr="00801A4A">
        <w:rPr>
          <w:rFonts w:ascii="Calibri" w:hAnsi="Calibri" w:cs="Calibri"/>
          <w:sz w:val="28"/>
          <w:szCs w:val="28"/>
          <w:vertAlign w:val="superscript"/>
        </w:rPr>
        <w:footnoteReference w:id="1"/>
      </w:r>
      <w:r w:rsidRPr="00801A4A">
        <w:rPr>
          <w:rFonts w:ascii="Calibri" w:hAnsi="Calibri" w:cs="Calibri"/>
          <w:sz w:val="28"/>
          <w:szCs w:val="28"/>
        </w:rPr>
        <w:t>Human strength can lead to rebellion against God on account of a belief in human self-sufficiency.</w:t>
      </w:r>
      <w:r w:rsidRPr="00801A4A">
        <w:rPr>
          <w:rFonts w:ascii="Calibri" w:hAnsi="Calibri" w:cs="Calibri"/>
          <w:sz w:val="28"/>
          <w:szCs w:val="28"/>
          <w:vertAlign w:val="superscript"/>
        </w:rPr>
        <w:footnoteReference w:id="2"/>
      </w:r>
      <w:r>
        <w:rPr>
          <w:rFonts w:ascii="Calibri" w:hAnsi="Calibri" w:cs="Calibri"/>
          <w:sz w:val="28"/>
          <w:szCs w:val="28"/>
        </w:rPr>
        <w:t xml:space="preserve"> Dict</w:t>
      </w:r>
      <w:r w:rsidR="007C25D1">
        <w:rPr>
          <w:rFonts w:ascii="Calibri" w:hAnsi="Calibri" w:cs="Calibri"/>
          <w:sz w:val="28"/>
          <w:szCs w:val="28"/>
        </w:rPr>
        <w:t>io</w:t>
      </w:r>
      <w:r>
        <w:rPr>
          <w:rFonts w:ascii="Calibri" w:hAnsi="Calibri" w:cs="Calibri"/>
          <w:sz w:val="28"/>
          <w:szCs w:val="28"/>
        </w:rPr>
        <w:t>nary of Biblical Themes</w:t>
      </w:r>
    </w:p>
    <w:p w14:paraId="32F899ED" w14:textId="3382CA16" w:rsidR="004D2554" w:rsidRPr="00195A34" w:rsidRDefault="004D2554" w:rsidP="00195A34">
      <w:pPr>
        <w:rPr>
          <w:rFonts w:cstheme="minorHAnsi"/>
          <w:sz w:val="28"/>
          <w:szCs w:val="28"/>
        </w:rPr>
      </w:pPr>
      <w:r>
        <w:rPr>
          <w:sz w:val="28"/>
          <w:szCs w:val="28"/>
        </w:rPr>
        <w:t>Strengthen:  Build up, nourish, reinforce, temper, boost, renew. To make able to withstand physical hardship, strain</w:t>
      </w:r>
      <w:r w:rsidR="00F31829">
        <w:rPr>
          <w:sz w:val="28"/>
          <w:szCs w:val="28"/>
        </w:rPr>
        <w:t xml:space="preserve">. </w:t>
      </w:r>
      <w:r w:rsidR="00F31829" w:rsidRPr="001B33A3">
        <w:rPr>
          <w:rFonts w:cstheme="minorHAnsi"/>
          <w:b/>
          <w:sz w:val="28"/>
          <w:szCs w:val="28"/>
        </w:rPr>
        <w:t>Strengthen</w:t>
      </w:r>
      <w:r w:rsidR="00F31829" w:rsidRPr="001B33A3">
        <w:rPr>
          <w:rFonts w:cstheme="minorHAnsi"/>
          <w:sz w:val="28"/>
          <w:szCs w:val="28"/>
        </w:rPr>
        <w:t xml:space="preserve"> (</w:t>
      </w:r>
      <w:r w:rsidR="00F31829" w:rsidRPr="001B33A3">
        <w:rPr>
          <w:rFonts w:cstheme="minorHAnsi"/>
          <w:sz w:val="28"/>
          <w:szCs w:val="28"/>
          <w:lang w:val="el-GR"/>
        </w:rPr>
        <w:t>στήρισον</w:t>
      </w:r>
      <w:r w:rsidR="00F31829" w:rsidRPr="001B33A3">
        <w:rPr>
          <w:rFonts w:cstheme="minorHAnsi"/>
          <w:sz w:val="28"/>
          <w:szCs w:val="28"/>
        </w:rPr>
        <w:t xml:space="preserve">). 1 Pet. 5:10. Rev., </w:t>
      </w:r>
      <w:r w:rsidR="00F31829" w:rsidRPr="001B33A3">
        <w:rPr>
          <w:rFonts w:cstheme="minorHAnsi"/>
          <w:i/>
          <w:sz w:val="28"/>
          <w:szCs w:val="28"/>
        </w:rPr>
        <w:t>stablish</w:t>
      </w:r>
      <w:r w:rsidR="00F31829" w:rsidRPr="001B33A3">
        <w:rPr>
          <w:rFonts w:cstheme="minorHAnsi"/>
          <w:sz w:val="28"/>
          <w:szCs w:val="28"/>
        </w:rPr>
        <w:t xml:space="preserve">, which is much better. </w:t>
      </w:r>
      <w:r w:rsidR="00F31829" w:rsidRPr="001B33A3">
        <w:rPr>
          <w:rFonts w:cstheme="minorHAnsi"/>
          <w:i/>
          <w:sz w:val="28"/>
          <w:szCs w:val="28"/>
        </w:rPr>
        <w:t>Strengthen</w:t>
      </w:r>
      <w:r w:rsidR="00F31829" w:rsidRPr="001B33A3">
        <w:rPr>
          <w:rFonts w:cstheme="minorHAnsi"/>
          <w:sz w:val="28"/>
          <w:szCs w:val="28"/>
        </w:rPr>
        <w:t xml:space="preserve"> may denote only a </w:t>
      </w:r>
      <w:r w:rsidR="00F31829" w:rsidRPr="001B33A3">
        <w:rPr>
          <w:rFonts w:cstheme="minorHAnsi"/>
          <w:i/>
          <w:sz w:val="28"/>
          <w:szCs w:val="28"/>
        </w:rPr>
        <w:t>temporary</w:t>
      </w:r>
      <w:r w:rsidR="00F31829" w:rsidRPr="001B33A3">
        <w:rPr>
          <w:rFonts w:cstheme="minorHAnsi"/>
          <w:sz w:val="28"/>
          <w:szCs w:val="28"/>
        </w:rPr>
        <w:t xml:space="preserve"> effect. The word implies </w:t>
      </w:r>
      <w:r w:rsidR="00F31829" w:rsidRPr="001B33A3">
        <w:rPr>
          <w:rFonts w:cstheme="minorHAnsi"/>
          <w:i/>
          <w:sz w:val="28"/>
          <w:szCs w:val="28"/>
        </w:rPr>
        <w:t>fixedness</w:t>
      </w:r>
      <w:r w:rsidR="00F31829" w:rsidRPr="001B33A3">
        <w:rPr>
          <w:rFonts w:cstheme="minorHAnsi"/>
          <w:sz w:val="28"/>
          <w:szCs w:val="28"/>
        </w:rPr>
        <w:t>.</w:t>
      </w:r>
      <w:r w:rsidR="00F31829" w:rsidRPr="001B33A3">
        <w:rPr>
          <w:rFonts w:cstheme="minorHAnsi"/>
          <w:sz w:val="28"/>
          <w:szCs w:val="28"/>
          <w:vertAlign w:val="superscript"/>
        </w:rPr>
        <w:footnoteReference w:id="3"/>
      </w:r>
      <w:r w:rsidR="00F31829" w:rsidRPr="001B33A3">
        <w:rPr>
          <w:rFonts w:cstheme="minorHAnsi"/>
          <w:sz w:val="28"/>
          <w:szCs w:val="28"/>
        </w:rPr>
        <w:t xml:space="preserve"> </w:t>
      </w:r>
      <w:hyperlink r:id="rId8" w:history="1">
        <w:r w:rsidR="00F31829" w:rsidRPr="001B33A3">
          <w:rPr>
            <w:rFonts w:cstheme="minorHAnsi"/>
            <w:i/>
            <w:color w:val="0000FF"/>
            <w:sz w:val="28"/>
            <w:szCs w:val="28"/>
            <w:u w:val="single"/>
          </w:rPr>
          <w:t>Word studies in the New Testament</w:t>
        </w:r>
      </w:hyperlink>
    </w:p>
    <w:p w14:paraId="551F5160" w14:textId="09B86794" w:rsidR="004D2554" w:rsidRDefault="004D2554" w:rsidP="00C56FAF">
      <w:pPr>
        <w:pStyle w:val="Title"/>
        <w:rPr>
          <w:sz w:val="28"/>
          <w:szCs w:val="28"/>
        </w:rPr>
      </w:pPr>
      <w:r>
        <w:rPr>
          <w:sz w:val="28"/>
          <w:szCs w:val="28"/>
        </w:rPr>
        <w:t>Verb: to make or become stronger.  In the Greek it means to “to support”, to fix something so that it stands upright and unmovable.</w:t>
      </w:r>
    </w:p>
    <w:p w14:paraId="051B0B60" w14:textId="59A09E34" w:rsidR="00C56FAF" w:rsidRPr="00801A4A" w:rsidRDefault="00801A4A" w:rsidP="00C56FAF">
      <w:pPr>
        <w:pStyle w:val="Title"/>
        <w:rPr>
          <w:b/>
          <w:bCs/>
          <w:sz w:val="28"/>
          <w:szCs w:val="28"/>
        </w:rPr>
      </w:pPr>
      <w:r w:rsidRPr="00801A4A">
        <w:rPr>
          <w:b/>
          <w:bCs/>
          <w:sz w:val="28"/>
          <w:szCs w:val="28"/>
        </w:rPr>
        <w:t>The Revelation of the strength of God</w:t>
      </w:r>
      <w:r>
        <w:rPr>
          <w:b/>
          <w:bCs/>
          <w:sz w:val="28"/>
          <w:szCs w:val="28"/>
        </w:rPr>
        <w:t xml:space="preserve"> in creation</w:t>
      </w:r>
      <w:r w:rsidRPr="00801A4A">
        <w:rPr>
          <w:b/>
          <w:bCs/>
          <w:sz w:val="28"/>
          <w:szCs w:val="28"/>
        </w:rPr>
        <w:t>:</w:t>
      </w:r>
    </w:p>
    <w:p w14:paraId="476CAE00" w14:textId="22ADD443" w:rsidR="00801A4A" w:rsidRDefault="00801A4A" w:rsidP="00C56FAF">
      <w:pPr>
        <w:pStyle w:val="Title"/>
        <w:rPr>
          <w:sz w:val="28"/>
          <w:szCs w:val="28"/>
        </w:rPr>
      </w:pPr>
      <w:r w:rsidRPr="00801A4A">
        <w:rPr>
          <w:b/>
          <w:bCs/>
          <w:color w:val="FF0000"/>
          <w:sz w:val="28"/>
          <w:szCs w:val="28"/>
          <w:highlight w:val="yellow"/>
        </w:rPr>
        <w:t>Job 38:4</w:t>
      </w:r>
      <w:r>
        <w:rPr>
          <w:sz w:val="28"/>
          <w:szCs w:val="28"/>
        </w:rPr>
        <w:t xml:space="preserve">-Foundation laid </w:t>
      </w:r>
      <w:r>
        <w:rPr>
          <w:sz w:val="28"/>
          <w:szCs w:val="28"/>
        </w:rPr>
        <w:tab/>
      </w:r>
      <w:r>
        <w:rPr>
          <w:sz w:val="28"/>
          <w:szCs w:val="28"/>
        </w:rPr>
        <w:tab/>
      </w:r>
      <w:r>
        <w:rPr>
          <w:sz w:val="28"/>
          <w:szCs w:val="28"/>
        </w:rPr>
        <w:tab/>
      </w:r>
      <w:r w:rsidRPr="00801A4A">
        <w:rPr>
          <w:b/>
          <w:bCs/>
          <w:color w:val="FF0000"/>
          <w:sz w:val="28"/>
          <w:szCs w:val="28"/>
          <w:highlight w:val="yellow"/>
        </w:rPr>
        <w:t>Psalms</w:t>
      </w:r>
      <w:r w:rsidRPr="00801A4A">
        <w:rPr>
          <w:sz w:val="28"/>
          <w:szCs w:val="28"/>
          <w:highlight w:val="yellow"/>
        </w:rPr>
        <w:t xml:space="preserve"> </w:t>
      </w:r>
      <w:r w:rsidRPr="00801A4A">
        <w:rPr>
          <w:b/>
          <w:bCs/>
          <w:color w:val="FF0000"/>
          <w:sz w:val="28"/>
          <w:szCs w:val="28"/>
          <w:highlight w:val="yellow"/>
        </w:rPr>
        <w:t>68:34-35</w:t>
      </w:r>
      <w:r>
        <w:rPr>
          <w:sz w:val="28"/>
          <w:szCs w:val="28"/>
        </w:rPr>
        <w:t xml:space="preserve">- Strength over the elements/strength and power to his people </w:t>
      </w:r>
      <w:r>
        <w:rPr>
          <w:sz w:val="28"/>
          <w:szCs w:val="28"/>
        </w:rPr>
        <w:tab/>
      </w:r>
      <w:r w:rsidRPr="00801A4A">
        <w:rPr>
          <w:b/>
          <w:bCs/>
          <w:color w:val="FF0000"/>
          <w:sz w:val="28"/>
          <w:szCs w:val="28"/>
          <w:highlight w:val="yellow"/>
        </w:rPr>
        <w:t>Psalms 104:1-3</w:t>
      </w:r>
      <w:r>
        <w:rPr>
          <w:sz w:val="28"/>
          <w:szCs w:val="28"/>
        </w:rPr>
        <w:t>-Majesty of God</w:t>
      </w:r>
      <w:r>
        <w:rPr>
          <w:sz w:val="28"/>
          <w:szCs w:val="28"/>
        </w:rPr>
        <w:tab/>
      </w:r>
    </w:p>
    <w:p w14:paraId="51070C79" w14:textId="18CD975F" w:rsidR="00801A4A" w:rsidRDefault="00801A4A" w:rsidP="00C56FAF">
      <w:pPr>
        <w:pStyle w:val="Title"/>
        <w:rPr>
          <w:sz w:val="28"/>
          <w:szCs w:val="28"/>
        </w:rPr>
      </w:pPr>
      <w:r w:rsidRPr="00801A4A">
        <w:rPr>
          <w:b/>
          <w:bCs/>
          <w:color w:val="FF0000"/>
          <w:sz w:val="28"/>
          <w:szCs w:val="28"/>
          <w:highlight w:val="yellow"/>
        </w:rPr>
        <w:t>Jeremiah 32:17</w:t>
      </w:r>
      <w:r>
        <w:rPr>
          <w:sz w:val="28"/>
          <w:szCs w:val="28"/>
        </w:rPr>
        <w:t xml:space="preserve">-creative power </w:t>
      </w:r>
      <w:r>
        <w:rPr>
          <w:sz w:val="28"/>
          <w:szCs w:val="28"/>
        </w:rPr>
        <w:tab/>
      </w:r>
      <w:r>
        <w:rPr>
          <w:sz w:val="28"/>
          <w:szCs w:val="28"/>
        </w:rPr>
        <w:tab/>
      </w:r>
      <w:r w:rsidRPr="00801A4A">
        <w:rPr>
          <w:b/>
          <w:bCs/>
          <w:color w:val="FF0000"/>
          <w:sz w:val="28"/>
          <w:szCs w:val="28"/>
          <w:highlight w:val="yellow"/>
        </w:rPr>
        <w:t>Romans 1:20-</w:t>
      </w:r>
      <w:r>
        <w:rPr>
          <w:sz w:val="28"/>
          <w:szCs w:val="28"/>
        </w:rPr>
        <w:t xml:space="preserve"> Things</w:t>
      </w:r>
      <w:r w:rsidR="007C25D1">
        <w:rPr>
          <w:sz w:val="28"/>
          <w:szCs w:val="28"/>
        </w:rPr>
        <w:t xml:space="preserve"> clearly</w:t>
      </w:r>
      <w:r>
        <w:rPr>
          <w:sz w:val="28"/>
          <w:szCs w:val="28"/>
        </w:rPr>
        <w:t xml:space="preserve"> seen in creation</w:t>
      </w:r>
    </w:p>
    <w:p w14:paraId="7EF32E41" w14:textId="2234E776" w:rsidR="0066187F" w:rsidRDefault="004D2554" w:rsidP="004D2554">
      <w:pPr>
        <w:rPr>
          <w:sz w:val="28"/>
          <w:szCs w:val="28"/>
        </w:rPr>
      </w:pPr>
      <w:r>
        <w:rPr>
          <w:sz w:val="28"/>
          <w:szCs w:val="28"/>
        </w:rPr>
        <w:t xml:space="preserve">As we talk about </w:t>
      </w:r>
      <w:r w:rsidR="00801A4A">
        <w:rPr>
          <w:sz w:val="28"/>
          <w:szCs w:val="28"/>
        </w:rPr>
        <w:t>strength, we must be strengthen</w:t>
      </w:r>
      <w:r w:rsidR="007C25D1">
        <w:rPr>
          <w:sz w:val="28"/>
          <w:szCs w:val="28"/>
        </w:rPr>
        <w:t>ed</w:t>
      </w:r>
      <w:r w:rsidR="00801A4A">
        <w:rPr>
          <w:sz w:val="28"/>
          <w:szCs w:val="28"/>
        </w:rPr>
        <w:t xml:space="preserve"> and</w:t>
      </w:r>
      <w:r>
        <w:rPr>
          <w:sz w:val="28"/>
          <w:szCs w:val="28"/>
        </w:rPr>
        <w:t xml:space="preserve"> strengthening</w:t>
      </w:r>
      <w:r w:rsidR="00801A4A">
        <w:rPr>
          <w:sz w:val="28"/>
          <w:szCs w:val="28"/>
        </w:rPr>
        <w:t xml:space="preserve"> one another</w:t>
      </w:r>
      <w:r>
        <w:rPr>
          <w:sz w:val="28"/>
          <w:szCs w:val="28"/>
        </w:rPr>
        <w:t>, we must recognize and Honor the Strength giver,</w:t>
      </w:r>
      <w:r w:rsidR="00801A4A">
        <w:rPr>
          <w:sz w:val="28"/>
          <w:szCs w:val="28"/>
        </w:rPr>
        <w:t xml:space="preserve"> </w:t>
      </w:r>
      <w:r w:rsidR="00801A4A" w:rsidRPr="00801A4A">
        <w:rPr>
          <w:b/>
          <w:bCs/>
          <w:sz w:val="28"/>
          <w:szCs w:val="28"/>
          <w:highlight w:val="yellow"/>
        </w:rPr>
        <w:t>Psalms 33:13</w:t>
      </w:r>
      <w:r w:rsidR="00801A4A">
        <w:rPr>
          <w:sz w:val="28"/>
          <w:szCs w:val="28"/>
        </w:rPr>
        <w:t xml:space="preserve"> God’s eyes are upon us and looking for ways to bless you. </w:t>
      </w:r>
      <w:proofErr w:type="gramStart"/>
      <w:r w:rsidR="00801A4A">
        <w:rPr>
          <w:sz w:val="28"/>
          <w:szCs w:val="28"/>
        </w:rPr>
        <w:t>T</w:t>
      </w:r>
      <w:r>
        <w:rPr>
          <w:sz w:val="28"/>
          <w:szCs w:val="28"/>
        </w:rPr>
        <w:t>herefore</w:t>
      </w:r>
      <w:proofErr w:type="gramEnd"/>
      <w:r>
        <w:rPr>
          <w:sz w:val="28"/>
          <w:szCs w:val="28"/>
        </w:rPr>
        <w:t xml:space="preserve"> the word may be </w:t>
      </w:r>
      <w:r>
        <w:rPr>
          <w:sz w:val="28"/>
          <w:szCs w:val="28"/>
        </w:rPr>
        <w:lastRenderedPageBreak/>
        <w:t xml:space="preserve">used interchangeably but know that we are talking about </w:t>
      </w:r>
      <w:proofErr w:type="spellStart"/>
      <w:r>
        <w:rPr>
          <w:sz w:val="28"/>
          <w:szCs w:val="28"/>
        </w:rPr>
        <w:t>strengthing</w:t>
      </w:r>
      <w:proofErr w:type="spellEnd"/>
      <w:r>
        <w:rPr>
          <w:sz w:val="28"/>
          <w:szCs w:val="28"/>
        </w:rPr>
        <w:t xml:space="preserve"> one another.</w:t>
      </w:r>
    </w:p>
    <w:p w14:paraId="56C9B507" w14:textId="0932E63E" w:rsidR="004D2554" w:rsidRDefault="004D2554" w:rsidP="004D2554">
      <w:pPr>
        <w:rPr>
          <w:sz w:val="28"/>
          <w:szCs w:val="28"/>
        </w:rPr>
      </w:pPr>
      <w:r w:rsidRPr="004D2554">
        <w:rPr>
          <w:b/>
          <w:bCs/>
          <w:sz w:val="28"/>
          <w:szCs w:val="28"/>
        </w:rPr>
        <w:t xml:space="preserve">God Our </w:t>
      </w:r>
      <w:proofErr w:type="gramStart"/>
      <w:r w:rsidRPr="004D2554">
        <w:rPr>
          <w:b/>
          <w:bCs/>
          <w:sz w:val="28"/>
          <w:szCs w:val="28"/>
        </w:rPr>
        <w:t>Strength</w:t>
      </w:r>
      <w:r>
        <w:rPr>
          <w:sz w:val="28"/>
          <w:szCs w:val="28"/>
        </w:rPr>
        <w:t xml:space="preserve"> :</w:t>
      </w:r>
      <w:proofErr w:type="gramEnd"/>
    </w:p>
    <w:p w14:paraId="31E2188E" w14:textId="1678FDCB" w:rsidR="004D2554" w:rsidRDefault="004D2554" w:rsidP="004D2554">
      <w:pPr>
        <w:rPr>
          <w:sz w:val="28"/>
          <w:szCs w:val="28"/>
        </w:rPr>
      </w:pPr>
      <w:r w:rsidRPr="00801A4A">
        <w:rPr>
          <w:b/>
          <w:bCs/>
          <w:color w:val="FF0000"/>
          <w:sz w:val="28"/>
          <w:szCs w:val="28"/>
          <w:highlight w:val="yellow"/>
        </w:rPr>
        <w:t>2 Samuel 22:33</w:t>
      </w:r>
      <w:r w:rsidR="00801A4A">
        <w:rPr>
          <w:sz w:val="28"/>
          <w:szCs w:val="28"/>
        </w:rPr>
        <w:t>-Makes ways perfect</w:t>
      </w:r>
    </w:p>
    <w:p w14:paraId="52078C8E" w14:textId="1DC35B34" w:rsidR="004D2554" w:rsidRDefault="004D2554" w:rsidP="004D2554">
      <w:pPr>
        <w:rPr>
          <w:sz w:val="28"/>
          <w:szCs w:val="28"/>
        </w:rPr>
      </w:pPr>
      <w:r w:rsidRPr="00801A4A">
        <w:rPr>
          <w:b/>
          <w:bCs/>
          <w:color w:val="FF0000"/>
          <w:sz w:val="28"/>
          <w:szCs w:val="28"/>
          <w:highlight w:val="yellow"/>
        </w:rPr>
        <w:t>Psalms 28:8</w:t>
      </w:r>
      <w:r w:rsidR="00801A4A">
        <w:rPr>
          <w:sz w:val="28"/>
          <w:szCs w:val="28"/>
        </w:rPr>
        <w:t>-Saving strength</w:t>
      </w:r>
      <w:r>
        <w:rPr>
          <w:sz w:val="28"/>
          <w:szCs w:val="28"/>
        </w:rPr>
        <w:t xml:space="preserve">  </w:t>
      </w:r>
      <w:r w:rsidR="00801A4A">
        <w:rPr>
          <w:sz w:val="28"/>
          <w:szCs w:val="28"/>
        </w:rPr>
        <w:t xml:space="preserve"> </w:t>
      </w:r>
      <w:r>
        <w:rPr>
          <w:sz w:val="28"/>
          <w:szCs w:val="28"/>
        </w:rPr>
        <w:t xml:space="preserve"> </w:t>
      </w:r>
      <w:r w:rsidR="00801A4A" w:rsidRPr="00801A4A">
        <w:rPr>
          <w:b/>
          <w:bCs/>
          <w:color w:val="FF0000"/>
          <w:sz w:val="28"/>
          <w:szCs w:val="28"/>
          <w:highlight w:val="yellow"/>
        </w:rPr>
        <w:t xml:space="preserve">Psalms </w:t>
      </w:r>
      <w:r w:rsidRPr="00801A4A">
        <w:rPr>
          <w:b/>
          <w:bCs/>
          <w:color w:val="FF0000"/>
          <w:sz w:val="28"/>
          <w:szCs w:val="28"/>
          <w:highlight w:val="yellow"/>
        </w:rPr>
        <w:t>46:1-3</w:t>
      </w:r>
      <w:r w:rsidR="00801A4A">
        <w:rPr>
          <w:sz w:val="28"/>
          <w:szCs w:val="28"/>
        </w:rPr>
        <w:t xml:space="preserve">-Protective </w:t>
      </w:r>
    </w:p>
    <w:p w14:paraId="4C78C987" w14:textId="28A6A90A" w:rsidR="0066187F" w:rsidRPr="004D2554" w:rsidRDefault="0066187F">
      <w:pPr>
        <w:rPr>
          <w:rFonts w:ascii="Calibri" w:hAnsi="Calibri" w:cs="Calibri"/>
          <w:sz w:val="28"/>
          <w:szCs w:val="28"/>
        </w:rPr>
      </w:pPr>
      <w:r w:rsidRPr="004D2554">
        <w:rPr>
          <w:sz w:val="28"/>
          <w:szCs w:val="28"/>
        </w:rPr>
        <w:t>Sirach 6:37:</w:t>
      </w:r>
      <w:r w:rsidRPr="004D2554">
        <w:rPr>
          <w:rFonts w:ascii="Calibri" w:hAnsi="Calibri" w:cs="Calibri"/>
          <w:sz w:val="28"/>
          <w:szCs w:val="28"/>
          <w:vertAlign w:val="superscript"/>
        </w:rPr>
        <w:t xml:space="preserve">  </w:t>
      </w:r>
      <w:r w:rsidRPr="004D2554">
        <w:rPr>
          <w:rFonts w:ascii="Calibri" w:hAnsi="Calibri" w:cs="Calibri"/>
          <w:sz w:val="28"/>
          <w:szCs w:val="28"/>
        </w:rPr>
        <w:t xml:space="preserve">Let thy mind be upon the ordinances of the </w:t>
      </w:r>
      <w:proofErr w:type="gramStart"/>
      <w:r w:rsidRPr="004D2554">
        <w:rPr>
          <w:rFonts w:ascii="Calibri" w:hAnsi="Calibri" w:cs="Calibri"/>
          <w:sz w:val="28"/>
          <w:szCs w:val="28"/>
        </w:rPr>
        <w:t>Lord, and</w:t>
      </w:r>
      <w:proofErr w:type="gramEnd"/>
      <w:r w:rsidRPr="004D2554">
        <w:rPr>
          <w:rFonts w:ascii="Calibri" w:hAnsi="Calibri" w:cs="Calibri"/>
          <w:sz w:val="28"/>
          <w:szCs w:val="28"/>
        </w:rPr>
        <w:t xml:space="preserve"> meditate continually in his commandments: he shall establish thine heart, and give thee wisdom at thine own desire. </w:t>
      </w:r>
      <w:r w:rsidRPr="004D2554">
        <w:rPr>
          <w:rFonts w:ascii="Calibri" w:hAnsi="Calibri" w:cs="Calibri"/>
          <w:sz w:val="28"/>
          <w:szCs w:val="28"/>
          <w:vertAlign w:val="superscript"/>
        </w:rPr>
        <w:footnoteReference w:id="4"/>
      </w:r>
      <w:r w:rsidRPr="004D2554">
        <w:rPr>
          <w:rFonts w:ascii="Calibri" w:hAnsi="Calibri" w:cs="Calibri"/>
          <w:sz w:val="28"/>
          <w:szCs w:val="28"/>
        </w:rPr>
        <w:t xml:space="preserve"> </w:t>
      </w:r>
      <w:r w:rsidRPr="00FE0792">
        <w:rPr>
          <w:rFonts w:ascii="Calibri" w:hAnsi="Calibri" w:cs="Calibri"/>
          <w:sz w:val="28"/>
          <w:szCs w:val="28"/>
          <w:u w:val="single"/>
        </w:rPr>
        <w:t xml:space="preserve">King James </w:t>
      </w:r>
      <w:proofErr w:type="spellStart"/>
      <w:r w:rsidRPr="00FE0792">
        <w:rPr>
          <w:rFonts w:ascii="Calibri" w:hAnsi="Calibri" w:cs="Calibri"/>
          <w:sz w:val="28"/>
          <w:szCs w:val="28"/>
          <w:u w:val="single"/>
        </w:rPr>
        <w:t>Aprocrapha</w:t>
      </w:r>
      <w:proofErr w:type="spellEnd"/>
    </w:p>
    <w:p w14:paraId="542DF18E" w14:textId="6467E872" w:rsidR="0066187F" w:rsidRPr="00801A4A" w:rsidRDefault="00801A4A" w:rsidP="00801A4A">
      <w:pPr>
        <w:tabs>
          <w:tab w:val="left" w:pos="720"/>
        </w:tabs>
        <w:autoSpaceDE w:val="0"/>
        <w:autoSpaceDN w:val="0"/>
        <w:adjustRightInd w:val="0"/>
        <w:spacing w:after="180" w:line="240" w:lineRule="auto"/>
        <w:jc w:val="center"/>
        <w:rPr>
          <w:b/>
          <w:bCs/>
          <w:sz w:val="28"/>
          <w:szCs w:val="28"/>
        </w:rPr>
      </w:pPr>
      <w:r w:rsidRPr="00801A4A">
        <w:rPr>
          <w:b/>
          <w:bCs/>
          <w:sz w:val="28"/>
          <w:szCs w:val="28"/>
        </w:rPr>
        <w:t>Luke 22: 31-32</w:t>
      </w:r>
    </w:p>
    <w:p w14:paraId="694A18E8" w14:textId="77777777" w:rsidR="00801A4A" w:rsidRPr="001B33A3" w:rsidRDefault="00801A4A" w:rsidP="00801A4A">
      <w:pPr>
        <w:rPr>
          <w:b/>
          <w:bCs/>
          <w:sz w:val="28"/>
          <w:szCs w:val="28"/>
        </w:rPr>
      </w:pPr>
      <w:r w:rsidRPr="001B33A3">
        <w:rPr>
          <w:b/>
          <w:bCs/>
          <w:sz w:val="28"/>
          <w:szCs w:val="28"/>
        </w:rPr>
        <w:t xml:space="preserve">Background points: </w:t>
      </w:r>
    </w:p>
    <w:p w14:paraId="267E9D67" w14:textId="3C7A6722" w:rsidR="00801A4A" w:rsidRPr="0038044C" w:rsidRDefault="00801A4A" w:rsidP="00801A4A">
      <w:pPr>
        <w:pStyle w:val="ListParagraph"/>
        <w:numPr>
          <w:ilvl w:val="0"/>
          <w:numId w:val="2"/>
        </w:numPr>
        <w:tabs>
          <w:tab w:val="left" w:pos="720"/>
        </w:tabs>
        <w:autoSpaceDE w:val="0"/>
        <w:autoSpaceDN w:val="0"/>
        <w:adjustRightInd w:val="0"/>
        <w:spacing w:after="180" w:line="240" w:lineRule="auto"/>
        <w:rPr>
          <w:rFonts w:ascii="Calibri" w:hAnsi="Calibri" w:cs="Calibri"/>
          <w:sz w:val="28"/>
          <w:szCs w:val="28"/>
        </w:rPr>
      </w:pPr>
      <w:r w:rsidRPr="0038044C">
        <w:rPr>
          <w:rFonts w:ascii="Calibri" w:hAnsi="Calibri" w:cs="Calibri"/>
          <w:sz w:val="28"/>
          <w:szCs w:val="28"/>
        </w:rPr>
        <w:t xml:space="preserve">Feast of </w:t>
      </w:r>
      <w:proofErr w:type="spellStart"/>
      <w:r w:rsidRPr="0038044C">
        <w:rPr>
          <w:rFonts w:ascii="Calibri" w:hAnsi="Calibri" w:cs="Calibri"/>
          <w:sz w:val="28"/>
          <w:szCs w:val="28"/>
        </w:rPr>
        <w:t>Unleaven</w:t>
      </w:r>
      <w:proofErr w:type="spellEnd"/>
      <w:r w:rsidRPr="0038044C">
        <w:rPr>
          <w:rFonts w:ascii="Calibri" w:hAnsi="Calibri" w:cs="Calibri"/>
          <w:sz w:val="28"/>
          <w:szCs w:val="28"/>
        </w:rPr>
        <w:t xml:space="preserve"> Bread/ Passover was about to begin-vs. 1</w:t>
      </w:r>
    </w:p>
    <w:p w14:paraId="594756B5" w14:textId="2FBBC767" w:rsidR="00801A4A" w:rsidRPr="0038044C" w:rsidRDefault="00801A4A" w:rsidP="00801A4A">
      <w:pPr>
        <w:pStyle w:val="ListParagraph"/>
        <w:numPr>
          <w:ilvl w:val="0"/>
          <w:numId w:val="2"/>
        </w:numPr>
        <w:tabs>
          <w:tab w:val="left" w:pos="720"/>
        </w:tabs>
        <w:autoSpaceDE w:val="0"/>
        <w:autoSpaceDN w:val="0"/>
        <w:adjustRightInd w:val="0"/>
        <w:spacing w:after="180" w:line="240" w:lineRule="auto"/>
        <w:rPr>
          <w:rFonts w:ascii="Calibri" w:hAnsi="Calibri" w:cs="Calibri"/>
          <w:sz w:val="28"/>
          <w:szCs w:val="28"/>
        </w:rPr>
      </w:pPr>
      <w:r w:rsidRPr="0038044C">
        <w:rPr>
          <w:rFonts w:ascii="Calibri" w:hAnsi="Calibri" w:cs="Calibri"/>
          <w:sz w:val="28"/>
          <w:szCs w:val="28"/>
        </w:rPr>
        <w:t>Betrayal plans devised-vs. 2</w:t>
      </w:r>
    </w:p>
    <w:p w14:paraId="6E98DB88" w14:textId="62A06C70" w:rsidR="0038044C" w:rsidRPr="0038044C" w:rsidRDefault="00801A4A" w:rsidP="0038044C">
      <w:pPr>
        <w:pStyle w:val="ListParagraph"/>
        <w:numPr>
          <w:ilvl w:val="0"/>
          <w:numId w:val="2"/>
        </w:numPr>
        <w:autoSpaceDE w:val="0"/>
        <w:autoSpaceDN w:val="0"/>
        <w:adjustRightInd w:val="0"/>
        <w:spacing w:after="0" w:line="240" w:lineRule="auto"/>
        <w:jc w:val="both"/>
        <w:rPr>
          <w:rFonts w:ascii="Calibri" w:hAnsi="Calibri" w:cs="Calibri"/>
          <w:sz w:val="28"/>
          <w:szCs w:val="28"/>
        </w:rPr>
      </w:pPr>
      <w:r w:rsidRPr="0038044C">
        <w:rPr>
          <w:rFonts w:ascii="Calibri" w:hAnsi="Calibri" w:cs="Calibri"/>
          <w:sz w:val="28"/>
          <w:szCs w:val="28"/>
        </w:rPr>
        <w:t>Celebration of the Passover and the Last Supper-11-19</w:t>
      </w:r>
      <w:r w:rsidR="0038044C" w:rsidRPr="0038044C">
        <w:rPr>
          <w:rFonts w:ascii="Calibri" w:hAnsi="Calibri" w:cs="Calibri"/>
          <w:sz w:val="28"/>
          <w:szCs w:val="28"/>
          <w:highlight w:val="yellow"/>
        </w:rPr>
        <w:t xml:space="preserve"> The Passover meal</w:t>
      </w:r>
      <w:r w:rsidR="0038044C" w:rsidRPr="0038044C">
        <w:rPr>
          <w:rFonts w:ascii="Calibri" w:hAnsi="Calibri" w:cs="Calibri"/>
          <w:sz w:val="28"/>
          <w:szCs w:val="28"/>
        </w:rPr>
        <w:t xml:space="preserve"> has a menu of roast lamb, unleavened bread, bitter herbs</w:t>
      </w:r>
      <w:r w:rsidR="007C25D1">
        <w:rPr>
          <w:rFonts w:ascii="Calibri" w:hAnsi="Calibri" w:cs="Calibri"/>
          <w:sz w:val="28"/>
          <w:szCs w:val="28"/>
        </w:rPr>
        <w:t>,</w:t>
      </w:r>
      <w:r w:rsidR="0038044C" w:rsidRPr="0038044C">
        <w:rPr>
          <w:rFonts w:ascii="Calibri" w:hAnsi="Calibri" w:cs="Calibri"/>
          <w:sz w:val="28"/>
          <w:szCs w:val="28"/>
        </w:rPr>
        <w:t xml:space="preserve"> and wine. Each food dish is a reminder of the exodus from Egypt.</w:t>
      </w:r>
    </w:p>
    <w:p w14:paraId="792ADAF3" w14:textId="77777777" w:rsidR="0038044C" w:rsidRPr="0038044C" w:rsidRDefault="0038044C" w:rsidP="0038044C">
      <w:pPr>
        <w:autoSpaceDE w:val="0"/>
        <w:autoSpaceDN w:val="0"/>
        <w:adjustRightInd w:val="0"/>
        <w:spacing w:after="0" w:line="240" w:lineRule="auto"/>
        <w:ind w:firstLine="360"/>
        <w:jc w:val="both"/>
        <w:rPr>
          <w:rFonts w:ascii="Calibri" w:hAnsi="Calibri" w:cs="Calibri"/>
          <w:sz w:val="28"/>
          <w:szCs w:val="28"/>
        </w:rPr>
      </w:pPr>
      <w:r w:rsidRPr="0038044C">
        <w:rPr>
          <w:rFonts w:ascii="Calibri" w:hAnsi="Calibri" w:cs="Calibri"/>
          <w:sz w:val="28"/>
          <w:szCs w:val="28"/>
        </w:rPr>
        <w:t>The roast lamb commemorates the lamb which was slain for each household and its blood painted on the outside door.</w:t>
      </w:r>
    </w:p>
    <w:p w14:paraId="7C1EA7DE" w14:textId="77777777" w:rsidR="0038044C" w:rsidRPr="0038044C" w:rsidRDefault="0038044C" w:rsidP="0038044C">
      <w:pPr>
        <w:autoSpaceDE w:val="0"/>
        <w:autoSpaceDN w:val="0"/>
        <w:adjustRightInd w:val="0"/>
        <w:spacing w:after="0" w:line="240" w:lineRule="auto"/>
        <w:ind w:firstLine="360"/>
        <w:jc w:val="both"/>
        <w:rPr>
          <w:rFonts w:ascii="Calibri" w:hAnsi="Calibri" w:cs="Calibri"/>
          <w:sz w:val="28"/>
          <w:szCs w:val="28"/>
        </w:rPr>
      </w:pPr>
      <w:r w:rsidRPr="0038044C">
        <w:rPr>
          <w:rFonts w:ascii="Calibri" w:hAnsi="Calibri" w:cs="Calibri"/>
          <w:sz w:val="28"/>
          <w:szCs w:val="28"/>
        </w:rPr>
        <w:t>The unleavened bread recalls the bread that was made and eaten in haste, with no time for the dough to rise.</w:t>
      </w:r>
    </w:p>
    <w:p w14:paraId="51DD8DE3" w14:textId="3F6CE4F9" w:rsidR="00801A4A" w:rsidRPr="0038044C" w:rsidRDefault="0038044C" w:rsidP="0038044C">
      <w:pPr>
        <w:autoSpaceDE w:val="0"/>
        <w:autoSpaceDN w:val="0"/>
        <w:adjustRightInd w:val="0"/>
        <w:spacing w:after="0" w:line="240" w:lineRule="auto"/>
        <w:ind w:firstLine="360"/>
        <w:jc w:val="both"/>
        <w:rPr>
          <w:rFonts w:ascii="Calibri" w:hAnsi="Calibri" w:cs="Calibri"/>
          <w:sz w:val="28"/>
          <w:szCs w:val="28"/>
        </w:rPr>
      </w:pPr>
      <w:r w:rsidRPr="0038044C">
        <w:rPr>
          <w:rFonts w:ascii="Calibri" w:hAnsi="Calibri" w:cs="Calibri"/>
          <w:sz w:val="28"/>
          <w:szCs w:val="28"/>
        </w:rPr>
        <w:t>The bitter herbs are a relish to eat with the bread and a symbol of the bitterness of Israel’s slavery in Egypt.</w:t>
      </w:r>
      <w:r w:rsidRPr="0038044C">
        <w:rPr>
          <w:rFonts w:ascii="Calibri" w:hAnsi="Calibri" w:cs="Calibri"/>
          <w:sz w:val="28"/>
          <w:szCs w:val="28"/>
          <w:vertAlign w:val="superscript"/>
        </w:rPr>
        <w:footnoteReference w:id="5"/>
      </w:r>
      <w:r w:rsidRPr="0038044C">
        <w:rPr>
          <w:rFonts w:ascii="Calibri" w:hAnsi="Calibri" w:cs="Calibri"/>
          <w:sz w:val="28"/>
          <w:szCs w:val="28"/>
        </w:rPr>
        <w:t xml:space="preserve"> </w:t>
      </w:r>
      <w:r w:rsidRPr="0038044C">
        <w:rPr>
          <w:rFonts w:ascii="Calibri" w:hAnsi="Calibri" w:cs="Calibri"/>
          <w:b/>
          <w:bCs/>
          <w:sz w:val="28"/>
          <w:szCs w:val="28"/>
        </w:rPr>
        <w:t>The Bible Guide</w:t>
      </w:r>
    </w:p>
    <w:p w14:paraId="4EA3DEC8" w14:textId="37F98278" w:rsidR="00801A4A" w:rsidRPr="0038044C" w:rsidRDefault="00801A4A" w:rsidP="00801A4A">
      <w:pPr>
        <w:pStyle w:val="ListParagraph"/>
        <w:numPr>
          <w:ilvl w:val="0"/>
          <w:numId w:val="2"/>
        </w:numPr>
        <w:tabs>
          <w:tab w:val="left" w:pos="720"/>
        </w:tabs>
        <w:autoSpaceDE w:val="0"/>
        <w:autoSpaceDN w:val="0"/>
        <w:adjustRightInd w:val="0"/>
        <w:spacing w:after="180" w:line="240" w:lineRule="auto"/>
        <w:rPr>
          <w:rFonts w:ascii="Calibri" w:hAnsi="Calibri" w:cs="Calibri"/>
          <w:sz w:val="28"/>
          <w:szCs w:val="28"/>
        </w:rPr>
      </w:pPr>
      <w:r w:rsidRPr="0038044C">
        <w:rPr>
          <w:rFonts w:ascii="Calibri" w:hAnsi="Calibri" w:cs="Calibri"/>
          <w:sz w:val="28"/>
          <w:szCs w:val="28"/>
        </w:rPr>
        <w:t>Side talk of who would be the greates</w:t>
      </w:r>
      <w:r w:rsidR="007C25D1">
        <w:rPr>
          <w:rFonts w:ascii="Calibri" w:hAnsi="Calibri" w:cs="Calibri"/>
          <w:sz w:val="28"/>
          <w:szCs w:val="28"/>
        </w:rPr>
        <w:t>t</w:t>
      </w:r>
      <w:r w:rsidRPr="0038044C">
        <w:rPr>
          <w:rFonts w:ascii="Calibri" w:hAnsi="Calibri" w:cs="Calibri"/>
          <w:sz w:val="28"/>
          <w:szCs w:val="28"/>
        </w:rPr>
        <w:t xml:space="preserve"> in the kingdom-v. 25-27</w:t>
      </w:r>
    </w:p>
    <w:p w14:paraId="4EDBA4C3" w14:textId="70C09FAC" w:rsidR="00801A4A" w:rsidRDefault="00801A4A" w:rsidP="004D2554">
      <w:p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 xml:space="preserve">31- </w:t>
      </w:r>
      <w:r w:rsidRPr="001B33A3">
        <w:rPr>
          <w:rFonts w:ascii="Calibri" w:hAnsi="Calibri" w:cs="Calibri"/>
          <w:sz w:val="28"/>
          <w:szCs w:val="28"/>
          <w:highlight w:val="yellow"/>
        </w:rPr>
        <w:t>And the Lord said, Simon, Simon</w:t>
      </w:r>
      <w:r w:rsidRPr="00801A4A">
        <w:rPr>
          <w:rFonts w:ascii="Calibri" w:hAnsi="Calibri" w:cs="Calibri"/>
          <w:sz w:val="28"/>
          <w:szCs w:val="28"/>
        </w:rPr>
        <w:t xml:space="preserve">, behold, Satan hath desired </w:t>
      </w:r>
      <w:r w:rsidRPr="00801A4A">
        <w:rPr>
          <w:rFonts w:ascii="Calibri" w:hAnsi="Calibri" w:cs="Calibri"/>
          <w:i/>
          <w:sz w:val="28"/>
          <w:szCs w:val="28"/>
        </w:rPr>
        <w:t>to have</w:t>
      </w:r>
      <w:r w:rsidRPr="00801A4A">
        <w:rPr>
          <w:rFonts w:ascii="Calibri" w:hAnsi="Calibri" w:cs="Calibri"/>
          <w:sz w:val="28"/>
          <w:szCs w:val="28"/>
        </w:rPr>
        <w:t xml:space="preserve"> you, that he may sift </w:t>
      </w:r>
      <w:r w:rsidRPr="00801A4A">
        <w:rPr>
          <w:rFonts w:ascii="Calibri" w:hAnsi="Calibri" w:cs="Calibri"/>
          <w:i/>
          <w:sz w:val="28"/>
          <w:szCs w:val="28"/>
        </w:rPr>
        <w:t>you</w:t>
      </w:r>
      <w:r w:rsidRPr="00801A4A">
        <w:rPr>
          <w:rFonts w:ascii="Calibri" w:hAnsi="Calibri" w:cs="Calibri"/>
          <w:sz w:val="28"/>
          <w:szCs w:val="28"/>
        </w:rPr>
        <w:t xml:space="preserve"> as wheat: </w:t>
      </w:r>
      <w:r w:rsidRPr="00801A4A">
        <w:rPr>
          <w:rFonts w:ascii="Calibri" w:hAnsi="Calibri" w:cs="Calibri"/>
          <w:sz w:val="28"/>
          <w:szCs w:val="28"/>
          <w:vertAlign w:val="superscript"/>
        </w:rPr>
        <w:t>32 </w:t>
      </w:r>
      <w:r w:rsidRPr="00801A4A">
        <w:rPr>
          <w:rFonts w:ascii="Calibri" w:hAnsi="Calibri" w:cs="Calibri"/>
          <w:sz w:val="28"/>
          <w:szCs w:val="28"/>
          <w:u w:val="single"/>
        </w:rPr>
        <w:t xml:space="preserve">But I have prayed for thee, that thy faith </w:t>
      </w:r>
      <w:r w:rsidR="007C25D1">
        <w:rPr>
          <w:rFonts w:ascii="Calibri" w:hAnsi="Calibri" w:cs="Calibri"/>
          <w:sz w:val="28"/>
          <w:szCs w:val="28"/>
          <w:u w:val="single"/>
        </w:rPr>
        <w:t xml:space="preserve"> fail </w:t>
      </w:r>
      <w:r w:rsidRPr="00801A4A">
        <w:rPr>
          <w:rFonts w:ascii="Calibri" w:hAnsi="Calibri" w:cs="Calibri"/>
          <w:sz w:val="28"/>
          <w:szCs w:val="28"/>
          <w:u w:val="single"/>
        </w:rPr>
        <w:t>not</w:t>
      </w:r>
      <w:r w:rsidRPr="00801A4A">
        <w:rPr>
          <w:rFonts w:ascii="Calibri" w:hAnsi="Calibri" w:cs="Calibri"/>
          <w:sz w:val="28"/>
          <w:szCs w:val="28"/>
        </w:rPr>
        <w:t xml:space="preserve">: and </w:t>
      </w:r>
      <w:r w:rsidRPr="001B33A3">
        <w:rPr>
          <w:rFonts w:ascii="Calibri" w:hAnsi="Calibri" w:cs="Calibri"/>
          <w:b/>
          <w:bCs/>
          <w:color w:val="FF0000"/>
          <w:sz w:val="28"/>
          <w:szCs w:val="28"/>
        </w:rPr>
        <w:t>when thou art converted, strengthen thy brethren</w:t>
      </w:r>
      <w:r w:rsidRPr="00801A4A">
        <w:rPr>
          <w:rFonts w:ascii="Calibri" w:hAnsi="Calibri" w:cs="Calibri"/>
          <w:sz w:val="28"/>
          <w:szCs w:val="28"/>
        </w:rPr>
        <w:t xml:space="preserve">. </w:t>
      </w:r>
      <w:r w:rsidRPr="00801A4A">
        <w:rPr>
          <w:rFonts w:ascii="Calibri" w:hAnsi="Calibri" w:cs="Calibri"/>
          <w:sz w:val="28"/>
          <w:szCs w:val="28"/>
          <w:vertAlign w:val="superscript"/>
        </w:rPr>
        <w:t>33 </w:t>
      </w:r>
      <w:r w:rsidRPr="00801A4A">
        <w:rPr>
          <w:rFonts w:ascii="Calibri" w:hAnsi="Calibri" w:cs="Calibri"/>
          <w:sz w:val="28"/>
          <w:szCs w:val="28"/>
        </w:rPr>
        <w:t>And he said unto him, Lord, I am ready to go with thee, both into prison and to death.</w:t>
      </w:r>
      <w:r w:rsidRPr="00801A4A">
        <w:rPr>
          <w:rFonts w:ascii="Calibri" w:hAnsi="Calibri" w:cs="Calibri"/>
          <w:sz w:val="28"/>
          <w:szCs w:val="28"/>
          <w:vertAlign w:val="superscript"/>
        </w:rPr>
        <w:footnoteReference w:id="6"/>
      </w:r>
    </w:p>
    <w:p w14:paraId="267442DC" w14:textId="28BA9048" w:rsidR="00B54D56" w:rsidRDefault="00B54D56" w:rsidP="004D2554">
      <w:pPr>
        <w:tabs>
          <w:tab w:val="left" w:pos="720"/>
        </w:tabs>
        <w:autoSpaceDE w:val="0"/>
        <w:autoSpaceDN w:val="0"/>
        <w:adjustRightInd w:val="0"/>
        <w:spacing w:after="180" w:line="240" w:lineRule="auto"/>
        <w:rPr>
          <w:rFonts w:ascii="Calibri" w:hAnsi="Calibri" w:cs="Calibri"/>
          <w:sz w:val="28"/>
          <w:szCs w:val="28"/>
        </w:rPr>
      </w:pPr>
      <w:r w:rsidRPr="001B33A3">
        <w:rPr>
          <w:rFonts w:ascii="Calibri" w:hAnsi="Calibri" w:cs="Calibri"/>
          <w:b/>
          <w:bCs/>
          <w:color w:val="FF0000"/>
          <w:sz w:val="28"/>
          <w:szCs w:val="28"/>
          <w:highlight w:val="yellow"/>
        </w:rPr>
        <w:lastRenderedPageBreak/>
        <w:t>Peter</w:t>
      </w:r>
      <w:r w:rsidRPr="001B33A3">
        <w:rPr>
          <w:rFonts w:ascii="Calibri" w:hAnsi="Calibri" w:cs="Calibri"/>
          <w:color w:val="FF0000"/>
          <w:sz w:val="28"/>
          <w:szCs w:val="28"/>
          <w:highlight w:val="yellow"/>
        </w:rPr>
        <w:t>-</w:t>
      </w:r>
      <w:r>
        <w:rPr>
          <w:rFonts w:ascii="Calibri" w:hAnsi="Calibri" w:cs="Calibri"/>
          <w:sz w:val="28"/>
          <w:szCs w:val="28"/>
        </w:rPr>
        <w:t xml:space="preserve">Called Simon, Cephas, Simon Peter, </w:t>
      </w:r>
      <w:proofErr w:type="gramStart"/>
      <w:r>
        <w:rPr>
          <w:rFonts w:ascii="Calibri" w:hAnsi="Calibri" w:cs="Calibri"/>
          <w:sz w:val="28"/>
          <w:szCs w:val="28"/>
        </w:rPr>
        <w:t>Petros(</w:t>
      </w:r>
      <w:proofErr w:type="gramEnd"/>
      <w:r>
        <w:rPr>
          <w:rFonts w:ascii="Calibri" w:hAnsi="Calibri" w:cs="Calibri"/>
          <w:sz w:val="28"/>
          <w:szCs w:val="28"/>
        </w:rPr>
        <w:t>Greek Name)</w:t>
      </w:r>
      <w:r w:rsidR="007C25D1">
        <w:rPr>
          <w:rFonts w:ascii="Calibri" w:hAnsi="Calibri" w:cs="Calibri"/>
          <w:sz w:val="28"/>
          <w:szCs w:val="28"/>
        </w:rPr>
        <w:t>,</w:t>
      </w:r>
      <w:r>
        <w:rPr>
          <w:rFonts w:ascii="Calibri" w:hAnsi="Calibri" w:cs="Calibri"/>
          <w:sz w:val="28"/>
          <w:szCs w:val="28"/>
        </w:rPr>
        <w:t xml:space="preserve"> or the Apostle, </w:t>
      </w:r>
      <w:proofErr w:type="spellStart"/>
      <w:r>
        <w:rPr>
          <w:rFonts w:ascii="Calibri" w:hAnsi="Calibri" w:cs="Calibri"/>
          <w:sz w:val="28"/>
          <w:szCs w:val="28"/>
        </w:rPr>
        <w:t>Kepha</w:t>
      </w:r>
      <w:proofErr w:type="spellEnd"/>
      <w:r>
        <w:rPr>
          <w:rFonts w:ascii="Calibri" w:hAnsi="Calibri" w:cs="Calibri"/>
          <w:sz w:val="28"/>
          <w:szCs w:val="28"/>
        </w:rPr>
        <w:t xml:space="preserve"> (Arabic). He is attributed as to writing the Acts of the Apostles </w:t>
      </w:r>
      <w:proofErr w:type="gramStart"/>
      <w:r>
        <w:rPr>
          <w:rFonts w:ascii="Calibri" w:hAnsi="Calibri" w:cs="Calibri"/>
          <w:sz w:val="28"/>
          <w:szCs w:val="28"/>
        </w:rPr>
        <w:t>and  1</w:t>
      </w:r>
      <w:proofErr w:type="gramEnd"/>
      <w:r w:rsidRPr="00B54D56">
        <w:rPr>
          <w:rFonts w:ascii="Calibri" w:hAnsi="Calibri" w:cs="Calibri"/>
          <w:sz w:val="28"/>
          <w:szCs w:val="28"/>
          <w:vertAlign w:val="superscript"/>
        </w:rPr>
        <w:t>st</w:t>
      </w:r>
      <w:r>
        <w:rPr>
          <w:rFonts w:ascii="Calibri" w:hAnsi="Calibri" w:cs="Calibri"/>
          <w:sz w:val="28"/>
          <w:szCs w:val="28"/>
        </w:rPr>
        <w:t xml:space="preserve"> &amp; 2</w:t>
      </w:r>
      <w:r w:rsidRPr="00B54D56">
        <w:rPr>
          <w:rFonts w:ascii="Calibri" w:hAnsi="Calibri" w:cs="Calibri"/>
          <w:sz w:val="28"/>
          <w:szCs w:val="28"/>
          <w:vertAlign w:val="superscript"/>
        </w:rPr>
        <w:t>nd</w:t>
      </w:r>
      <w:r>
        <w:rPr>
          <w:rFonts w:ascii="Calibri" w:hAnsi="Calibri" w:cs="Calibri"/>
          <w:sz w:val="28"/>
          <w:szCs w:val="28"/>
        </w:rPr>
        <w:t xml:space="preserve"> Peter. His given name is Simon </w:t>
      </w:r>
      <w:proofErr w:type="spellStart"/>
      <w:r>
        <w:rPr>
          <w:rFonts w:ascii="Calibri" w:hAnsi="Calibri" w:cs="Calibri"/>
          <w:sz w:val="28"/>
          <w:szCs w:val="28"/>
        </w:rPr>
        <w:t>barJonah</w:t>
      </w:r>
      <w:proofErr w:type="spellEnd"/>
      <w:r>
        <w:rPr>
          <w:rFonts w:ascii="Calibri" w:hAnsi="Calibri" w:cs="Calibri"/>
          <w:sz w:val="28"/>
          <w:szCs w:val="28"/>
        </w:rPr>
        <w:t xml:space="preserve"> </w:t>
      </w:r>
      <w:r w:rsidRPr="001B33A3">
        <w:rPr>
          <w:rFonts w:ascii="Calibri" w:hAnsi="Calibri" w:cs="Calibri"/>
          <w:sz w:val="28"/>
          <w:szCs w:val="28"/>
          <w:highlight w:val="yellow"/>
        </w:rPr>
        <w:t>(Matt. 16:17).</w:t>
      </w:r>
      <w:r>
        <w:rPr>
          <w:rFonts w:ascii="Calibri" w:hAnsi="Calibri" w:cs="Calibri"/>
          <w:sz w:val="28"/>
          <w:szCs w:val="28"/>
        </w:rPr>
        <w:t xml:space="preserve"> The brother of Andrew.</w:t>
      </w:r>
    </w:p>
    <w:p w14:paraId="47E1C082" w14:textId="183DEB4E" w:rsidR="00B54D56" w:rsidRDefault="00B54D56" w:rsidP="004D2554">
      <w:p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He was born in Bethsaida and he had a fis</w:t>
      </w:r>
      <w:r w:rsidR="007C25D1">
        <w:rPr>
          <w:rFonts w:ascii="Calibri" w:hAnsi="Calibri" w:cs="Calibri"/>
          <w:sz w:val="28"/>
          <w:szCs w:val="28"/>
        </w:rPr>
        <w:t>h</w:t>
      </w:r>
      <w:r>
        <w:rPr>
          <w:rFonts w:ascii="Calibri" w:hAnsi="Calibri" w:cs="Calibri"/>
          <w:sz w:val="28"/>
          <w:szCs w:val="28"/>
        </w:rPr>
        <w:t xml:space="preserve">ing business with his brother Andrew and business partners with James &amp; John </w:t>
      </w:r>
      <w:r w:rsidRPr="001B33A3">
        <w:rPr>
          <w:rFonts w:ascii="Calibri" w:hAnsi="Calibri" w:cs="Calibri"/>
          <w:sz w:val="28"/>
          <w:szCs w:val="28"/>
          <w:highlight w:val="yellow"/>
        </w:rPr>
        <w:t>(Luke 5:10).</w:t>
      </w:r>
      <w:r>
        <w:rPr>
          <w:rFonts w:ascii="Calibri" w:hAnsi="Calibri" w:cs="Calibri"/>
          <w:sz w:val="28"/>
          <w:szCs w:val="28"/>
        </w:rPr>
        <w:t xml:space="preserve">  Some scholars seem to think he continued his finishing business after the Resurrection of Jesus Christ. He was married because the Bible mentions his mother-in-law.</w:t>
      </w:r>
    </w:p>
    <w:p w14:paraId="1C33641A" w14:textId="1A78DE50" w:rsidR="00B54D56" w:rsidRDefault="00B54D56" w:rsidP="004D2554">
      <w:p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Peter was original</w:t>
      </w:r>
      <w:r w:rsidR="007C25D1">
        <w:rPr>
          <w:rFonts w:ascii="Calibri" w:hAnsi="Calibri" w:cs="Calibri"/>
          <w:sz w:val="28"/>
          <w:szCs w:val="28"/>
        </w:rPr>
        <w:t>ly</w:t>
      </w:r>
      <w:r>
        <w:rPr>
          <w:rFonts w:ascii="Calibri" w:hAnsi="Calibri" w:cs="Calibri"/>
          <w:sz w:val="28"/>
          <w:szCs w:val="28"/>
        </w:rPr>
        <w:t xml:space="preserve"> called by Andrew his brother and later confirmed by Jesus. Peter was the vocal disciple of the 12, he is considered the leader </w:t>
      </w:r>
      <w:proofErr w:type="gramStart"/>
      <w:r>
        <w:rPr>
          <w:rFonts w:ascii="Calibri" w:hAnsi="Calibri" w:cs="Calibri"/>
          <w:sz w:val="28"/>
          <w:szCs w:val="28"/>
        </w:rPr>
        <w:t>both of the 12</w:t>
      </w:r>
      <w:proofErr w:type="gramEnd"/>
      <w:r>
        <w:rPr>
          <w:rFonts w:ascii="Calibri" w:hAnsi="Calibri" w:cs="Calibri"/>
          <w:sz w:val="28"/>
          <w:szCs w:val="28"/>
        </w:rPr>
        <w:t xml:space="preserve"> and in the church.   He was a strong personality. Yet Peter had some character flaws that might cause some to question his salvation.</w:t>
      </w:r>
    </w:p>
    <w:p w14:paraId="643232FB" w14:textId="29F567C6" w:rsidR="00B54D56" w:rsidRDefault="00B54D56" w:rsidP="00B54D56">
      <w:pPr>
        <w:pStyle w:val="ListParagraph"/>
        <w:numPr>
          <w:ilvl w:val="0"/>
          <w:numId w:val="3"/>
        </w:num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 xml:space="preserve">He </w:t>
      </w:r>
      <w:proofErr w:type="gramStart"/>
      <w:r>
        <w:rPr>
          <w:rFonts w:ascii="Calibri" w:hAnsi="Calibri" w:cs="Calibri"/>
          <w:sz w:val="28"/>
          <w:szCs w:val="28"/>
        </w:rPr>
        <w:t>didn’t</w:t>
      </w:r>
      <w:proofErr w:type="gramEnd"/>
      <w:r>
        <w:rPr>
          <w:rFonts w:ascii="Calibri" w:hAnsi="Calibri" w:cs="Calibri"/>
          <w:sz w:val="28"/>
          <w:szCs w:val="28"/>
        </w:rPr>
        <w:t xml:space="preserve"> believe that Jesus rose from the grave until he went to the tomb</w:t>
      </w:r>
    </w:p>
    <w:p w14:paraId="1AB3494F" w14:textId="5E53841E" w:rsidR="00B54D56" w:rsidRDefault="00B54D56" w:rsidP="00B54D56">
      <w:pPr>
        <w:pStyle w:val="ListParagraph"/>
        <w:numPr>
          <w:ilvl w:val="0"/>
          <w:numId w:val="3"/>
        </w:num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 xml:space="preserve">When discouraged he returned to his profession of fishing </w:t>
      </w:r>
      <w:r w:rsidRPr="00B54D56">
        <w:rPr>
          <w:rFonts w:ascii="Calibri" w:hAnsi="Calibri" w:cs="Calibri"/>
          <w:b/>
          <w:bCs/>
          <w:color w:val="FF0000"/>
          <w:sz w:val="28"/>
          <w:szCs w:val="28"/>
          <w:highlight w:val="yellow"/>
        </w:rPr>
        <w:t>John 21:3</w:t>
      </w:r>
    </w:p>
    <w:p w14:paraId="1909E42A" w14:textId="469AE00F" w:rsidR="00B54D56" w:rsidRDefault="00B54D56" w:rsidP="00B54D56">
      <w:pPr>
        <w:pStyle w:val="ListParagraph"/>
        <w:numPr>
          <w:ilvl w:val="0"/>
          <w:numId w:val="3"/>
        </w:num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 xml:space="preserve">He had a temper or a violent streak, he cut off the ear of the high priest. </w:t>
      </w:r>
      <w:r w:rsidRPr="001B33A3">
        <w:rPr>
          <w:rFonts w:ascii="Calibri" w:hAnsi="Calibri" w:cs="Calibri"/>
          <w:b/>
          <w:bCs/>
          <w:color w:val="FF0000"/>
          <w:sz w:val="28"/>
          <w:szCs w:val="28"/>
          <w:highlight w:val="yellow"/>
        </w:rPr>
        <w:t>John 18:10</w:t>
      </w:r>
    </w:p>
    <w:p w14:paraId="71434D6F" w14:textId="3E928414" w:rsidR="00B54D56" w:rsidRDefault="00B54D56" w:rsidP="00B54D56">
      <w:pPr>
        <w:pStyle w:val="ListParagraph"/>
        <w:numPr>
          <w:ilvl w:val="0"/>
          <w:numId w:val="3"/>
        </w:num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He professed that he would never leave Jesus, but under pressure</w:t>
      </w:r>
      <w:r w:rsidR="007C25D1">
        <w:rPr>
          <w:rFonts w:ascii="Calibri" w:hAnsi="Calibri" w:cs="Calibri"/>
          <w:sz w:val="28"/>
          <w:szCs w:val="28"/>
        </w:rPr>
        <w:t>,</w:t>
      </w:r>
      <w:r>
        <w:rPr>
          <w:rFonts w:ascii="Calibri" w:hAnsi="Calibri" w:cs="Calibri"/>
          <w:sz w:val="28"/>
          <w:szCs w:val="28"/>
        </w:rPr>
        <w:t xml:space="preserve"> he denied him three times. In the denial he cursed but we say he cussed</w:t>
      </w:r>
    </w:p>
    <w:p w14:paraId="5EDD1951" w14:textId="1232FA3C" w:rsidR="00B54D56" w:rsidRPr="00E837B0" w:rsidRDefault="00B54D56" w:rsidP="00B54D56">
      <w:pPr>
        <w:pStyle w:val="ListParagraph"/>
        <w:numPr>
          <w:ilvl w:val="0"/>
          <w:numId w:val="3"/>
        </w:numPr>
        <w:tabs>
          <w:tab w:val="left" w:pos="720"/>
        </w:tabs>
        <w:autoSpaceDE w:val="0"/>
        <w:autoSpaceDN w:val="0"/>
        <w:adjustRightInd w:val="0"/>
        <w:spacing w:after="180" w:line="240" w:lineRule="auto"/>
        <w:rPr>
          <w:rFonts w:ascii="Calibri" w:hAnsi="Calibri" w:cs="Calibri"/>
          <w:sz w:val="28"/>
          <w:szCs w:val="28"/>
        </w:rPr>
      </w:pPr>
      <w:r>
        <w:rPr>
          <w:rFonts w:ascii="Calibri" w:hAnsi="Calibri" w:cs="Calibri"/>
          <w:sz w:val="28"/>
          <w:szCs w:val="28"/>
        </w:rPr>
        <w:t>He showed pre</w:t>
      </w:r>
      <w:r w:rsidR="007C25D1">
        <w:rPr>
          <w:rFonts w:ascii="Calibri" w:hAnsi="Calibri" w:cs="Calibri"/>
          <w:sz w:val="28"/>
          <w:szCs w:val="28"/>
        </w:rPr>
        <w:t>jud</w:t>
      </w:r>
      <w:r>
        <w:rPr>
          <w:rFonts w:ascii="Calibri" w:hAnsi="Calibri" w:cs="Calibri"/>
          <w:sz w:val="28"/>
          <w:szCs w:val="28"/>
        </w:rPr>
        <w:t xml:space="preserve">ice when he was with the Gentiles and when the Jews showed </w:t>
      </w:r>
      <w:proofErr w:type="gramStart"/>
      <w:r>
        <w:rPr>
          <w:rFonts w:ascii="Calibri" w:hAnsi="Calibri" w:cs="Calibri"/>
          <w:sz w:val="28"/>
          <w:szCs w:val="28"/>
        </w:rPr>
        <w:t>up</w:t>
      </w:r>
      <w:proofErr w:type="gramEnd"/>
      <w:r>
        <w:rPr>
          <w:rFonts w:ascii="Calibri" w:hAnsi="Calibri" w:cs="Calibri"/>
          <w:sz w:val="28"/>
          <w:szCs w:val="28"/>
        </w:rPr>
        <w:t xml:space="preserve"> he left the Gentiles.  It was disturbing until Paul </w:t>
      </w:r>
      <w:proofErr w:type="gramStart"/>
      <w:r>
        <w:rPr>
          <w:rFonts w:ascii="Calibri" w:hAnsi="Calibri" w:cs="Calibri"/>
          <w:sz w:val="28"/>
          <w:szCs w:val="28"/>
        </w:rPr>
        <w:t>confronted  Peter</w:t>
      </w:r>
      <w:proofErr w:type="gramEnd"/>
      <w:r>
        <w:rPr>
          <w:rFonts w:ascii="Calibri" w:hAnsi="Calibri" w:cs="Calibri"/>
          <w:sz w:val="28"/>
          <w:szCs w:val="28"/>
        </w:rPr>
        <w:t xml:space="preserve">  </w:t>
      </w:r>
      <w:r w:rsidRPr="00B54D56">
        <w:rPr>
          <w:rFonts w:ascii="Calibri" w:hAnsi="Calibri" w:cs="Calibri"/>
          <w:b/>
          <w:bCs/>
          <w:color w:val="FF0000"/>
          <w:sz w:val="28"/>
          <w:szCs w:val="28"/>
          <w:highlight w:val="yellow"/>
        </w:rPr>
        <w:t>Galatians 2:11</w:t>
      </w:r>
    </w:p>
    <w:p w14:paraId="0C210731" w14:textId="06014568" w:rsidR="00E837B0" w:rsidRDefault="00E837B0" w:rsidP="00E837B0">
      <w:pPr>
        <w:tabs>
          <w:tab w:val="left" w:pos="720"/>
        </w:tabs>
        <w:autoSpaceDE w:val="0"/>
        <w:autoSpaceDN w:val="0"/>
        <w:adjustRightInd w:val="0"/>
        <w:spacing w:after="180" w:line="240" w:lineRule="auto"/>
        <w:ind w:left="360"/>
        <w:rPr>
          <w:rFonts w:ascii="Calibri" w:hAnsi="Calibri" w:cs="Calibri"/>
          <w:sz w:val="28"/>
          <w:szCs w:val="28"/>
        </w:rPr>
      </w:pPr>
      <w:r>
        <w:rPr>
          <w:rFonts w:ascii="Calibri" w:hAnsi="Calibri" w:cs="Calibri"/>
          <w:sz w:val="28"/>
          <w:szCs w:val="28"/>
        </w:rPr>
        <w:t xml:space="preserve">Yet he was a prominent leader in the church, later canonized by the Catholic Church. </w:t>
      </w:r>
    </w:p>
    <w:p w14:paraId="79D06126" w14:textId="4A2BDBC0" w:rsidR="00E837B0" w:rsidRDefault="00E837B0" w:rsidP="00E837B0">
      <w:pPr>
        <w:tabs>
          <w:tab w:val="left" w:pos="720"/>
        </w:tabs>
        <w:autoSpaceDE w:val="0"/>
        <w:autoSpaceDN w:val="0"/>
        <w:adjustRightInd w:val="0"/>
        <w:spacing w:after="180" w:line="240" w:lineRule="auto"/>
        <w:ind w:left="360"/>
        <w:rPr>
          <w:rFonts w:ascii="Calibri" w:hAnsi="Calibri" w:cs="Calibri"/>
          <w:sz w:val="28"/>
          <w:szCs w:val="28"/>
        </w:rPr>
      </w:pPr>
    </w:p>
    <w:p w14:paraId="0F9A32CA" w14:textId="70B7E0FB" w:rsidR="00E837B0" w:rsidRDefault="00E837B0" w:rsidP="00E837B0">
      <w:pPr>
        <w:tabs>
          <w:tab w:val="left" w:pos="720"/>
        </w:tabs>
        <w:autoSpaceDE w:val="0"/>
        <w:autoSpaceDN w:val="0"/>
        <w:adjustRightInd w:val="0"/>
        <w:spacing w:after="180" w:line="240" w:lineRule="auto"/>
        <w:ind w:left="360"/>
        <w:rPr>
          <w:rFonts w:ascii="Calibri" w:hAnsi="Calibri" w:cs="Calibri"/>
          <w:sz w:val="28"/>
          <w:szCs w:val="28"/>
        </w:rPr>
      </w:pPr>
      <w:r>
        <w:rPr>
          <w:rFonts w:ascii="Calibri" w:hAnsi="Calibri" w:cs="Calibri"/>
          <w:sz w:val="28"/>
          <w:szCs w:val="28"/>
        </w:rPr>
        <w:t xml:space="preserve">So we see here everyone is present to eat the Passover and Jesus </w:t>
      </w:r>
      <w:proofErr w:type="gramStart"/>
      <w:r>
        <w:rPr>
          <w:rFonts w:ascii="Calibri" w:hAnsi="Calibri" w:cs="Calibri"/>
          <w:sz w:val="28"/>
          <w:szCs w:val="28"/>
        </w:rPr>
        <w:t>calls  Peter’s</w:t>
      </w:r>
      <w:proofErr w:type="gramEnd"/>
      <w:r>
        <w:rPr>
          <w:rFonts w:ascii="Calibri" w:hAnsi="Calibri" w:cs="Calibri"/>
          <w:sz w:val="28"/>
          <w:szCs w:val="28"/>
        </w:rPr>
        <w:t xml:space="preserve"> name. </w:t>
      </w:r>
    </w:p>
    <w:p w14:paraId="371D70C1" w14:textId="06F89946" w:rsidR="001B33A3" w:rsidRDefault="001B33A3" w:rsidP="00E837B0">
      <w:pPr>
        <w:tabs>
          <w:tab w:val="left" w:pos="720"/>
        </w:tabs>
        <w:autoSpaceDE w:val="0"/>
        <w:autoSpaceDN w:val="0"/>
        <w:adjustRightInd w:val="0"/>
        <w:spacing w:after="180" w:line="240" w:lineRule="auto"/>
        <w:ind w:left="360"/>
        <w:rPr>
          <w:rFonts w:ascii="Calibri" w:hAnsi="Calibri" w:cs="Calibri"/>
          <w:b/>
          <w:bCs/>
          <w:color w:val="FF0000"/>
          <w:sz w:val="28"/>
          <w:szCs w:val="28"/>
        </w:rPr>
      </w:pPr>
      <w:r>
        <w:rPr>
          <w:rFonts w:ascii="Calibri" w:hAnsi="Calibri" w:cs="Calibri"/>
          <w:sz w:val="28"/>
          <w:szCs w:val="28"/>
        </w:rPr>
        <w:t xml:space="preserve">He is renamed by Jesus “The Rock”, which denotes strong, unmovable, firm stoic in his belief of Jesus Christ.  </w:t>
      </w:r>
      <w:r w:rsidR="00E837B0">
        <w:rPr>
          <w:rFonts w:ascii="Calibri" w:hAnsi="Calibri" w:cs="Calibri"/>
          <w:sz w:val="28"/>
          <w:szCs w:val="28"/>
        </w:rPr>
        <w:t xml:space="preserve">However, John records the calling of Peter’s name </w:t>
      </w:r>
      <w:r w:rsidR="007C25D1">
        <w:rPr>
          <w:rFonts w:ascii="Calibri" w:hAnsi="Calibri" w:cs="Calibri"/>
          <w:sz w:val="28"/>
          <w:szCs w:val="28"/>
        </w:rPr>
        <w:t>in a</w:t>
      </w:r>
      <w:r w:rsidR="00E837B0">
        <w:rPr>
          <w:rFonts w:ascii="Calibri" w:hAnsi="Calibri" w:cs="Calibri"/>
          <w:sz w:val="28"/>
          <w:szCs w:val="28"/>
        </w:rPr>
        <w:t xml:space="preserve"> different way.  </w:t>
      </w:r>
      <w:r w:rsidR="00E837B0" w:rsidRPr="00E837B0">
        <w:rPr>
          <w:rFonts w:ascii="Calibri" w:hAnsi="Calibri" w:cs="Calibri"/>
          <w:b/>
          <w:bCs/>
          <w:color w:val="FF0000"/>
          <w:sz w:val="28"/>
          <w:szCs w:val="28"/>
          <w:highlight w:val="yellow"/>
        </w:rPr>
        <w:t>John 21:15-17</w:t>
      </w:r>
      <w:r>
        <w:rPr>
          <w:rFonts w:ascii="Calibri" w:hAnsi="Calibri" w:cs="Calibri"/>
          <w:b/>
          <w:bCs/>
          <w:color w:val="FF0000"/>
          <w:sz w:val="28"/>
          <w:szCs w:val="28"/>
        </w:rPr>
        <w:t>—READ</w:t>
      </w:r>
    </w:p>
    <w:p w14:paraId="593EE52F" w14:textId="5E1A6EE7" w:rsidR="00E837B0" w:rsidRPr="00E837B0" w:rsidRDefault="001B33A3" w:rsidP="00E837B0">
      <w:pPr>
        <w:tabs>
          <w:tab w:val="left" w:pos="720"/>
        </w:tabs>
        <w:autoSpaceDE w:val="0"/>
        <w:autoSpaceDN w:val="0"/>
        <w:adjustRightInd w:val="0"/>
        <w:spacing w:after="180" w:line="240" w:lineRule="auto"/>
        <w:ind w:left="360"/>
        <w:rPr>
          <w:rFonts w:ascii="Calibri" w:hAnsi="Calibri" w:cs="Calibri"/>
          <w:sz w:val="28"/>
          <w:szCs w:val="28"/>
        </w:rPr>
      </w:pPr>
      <w:r w:rsidRPr="001B33A3">
        <w:rPr>
          <w:rFonts w:ascii="Calibri" w:hAnsi="Calibri" w:cs="Calibri"/>
          <w:sz w:val="28"/>
          <w:szCs w:val="28"/>
        </w:rPr>
        <w:t xml:space="preserve"> </w:t>
      </w:r>
      <w:r>
        <w:rPr>
          <w:rFonts w:ascii="Calibri" w:hAnsi="Calibri" w:cs="Calibri"/>
          <w:sz w:val="28"/>
          <w:szCs w:val="28"/>
        </w:rPr>
        <w:t xml:space="preserve">Jesus gets his attention by calling his name twice.  </w:t>
      </w:r>
    </w:p>
    <w:p w14:paraId="6E99B4F3" w14:textId="77777777" w:rsidR="0038044C" w:rsidRPr="0038044C" w:rsidRDefault="0038044C" w:rsidP="0038044C">
      <w:pPr>
        <w:autoSpaceDE w:val="0"/>
        <w:autoSpaceDN w:val="0"/>
        <w:adjustRightInd w:val="0"/>
        <w:spacing w:before="360" w:after="0" w:line="240" w:lineRule="auto"/>
        <w:jc w:val="both"/>
        <w:rPr>
          <w:rFonts w:ascii="Calibri" w:hAnsi="Calibri" w:cs="Calibri"/>
          <w:sz w:val="28"/>
          <w:szCs w:val="28"/>
        </w:rPr>
      </w:pPr>
      <w:r w:rsidRPr="0038044C">
        <w:rPr>
          <w:rFonts w:ascii="Calibri" w:hAnsi="Calibri" w:cs="Calibri"/>
          <w:b/>
          <w:sz w:val="28"/>
          <w:szCs w:val="28"/>
        </w:rPr>
        <w:t>THE SIFTING OF SIMON</w:t>
      </w:r>
    </w:p>
    <w:p w14:paraId="41A5BB46" w14:textId="0E98F32B" w:rsidR="001B33A3" w:rsidRDefault="001B33A3" w:rsidP="0038044C">
      <w:pPr>
        <w:autoSpaceDE w:val="0"/>
        <w:autoSpaceDN w:val="0"/>
        <w:adjustRightInd w:val="0"/>
        <w:spacing w:before="180" w:after="0" w:line="240" w:lineRule="auto"/>
        <w:jc w:val="both"/>
        <w:rPr>
          <w:rFonts w:ascii="Calibri" w:hAnsi="Calibri" w:cs="Calibri"/>
          <w:sz w:val="28"/>
          <w:szCs w:val="28"/>
        </w:rPr>
      </w:pPr>
      <w:r>
        <w:rPr>
          <w:rFonts w:ascii="Calibri" w:hAnsi="Calibri" w:cs="Calibri"/>
          <w:sz w:val="28"/>
          <w:szCs w:val="28"/>
        </w:rPr>
        <w:lastRenderedPageBreak/>
        <w:t>Here Peter is our example of how we may fai</w:t>
      </w:r>
      <w:r w:rsidR="007C25D1">
        <w:rPr>
          <w:rFonts w:ascii="Calibri" w:hAnsi="Calibri" w:cs="Calibri"/>
          <w:sz w:val="28"/>
          <w:szCs w:val="28"/>
        </w:rPr>
        <w:t>l</w:t>
      </w:r>
      <w:r>
        <w:rPr>
          <w:rFonts w:ascii="Calibri" w:hAnsi="Calibri" w:cs="Calibri"/>
          <w:sz w:val="28"/>
          <w:szCs w:val="28"/>
        </w:rPr>
        <w:t xml:space="preserve"> when in a crisis or our backs are against the wall.  Remember Peter was not saved yet when this was spoken to him by Jesus. </w:t>
      </w:r>
    </w:p>
    <w:p w14:paraId="1544422A" w14:textId="07BD5AAD" w:rsidR="001B33A3" w:rsidRDefault="001B33A3" w:rsidP="0038044C">
      <w:pPr>
        <w:autoSpaceDE w:val="0"/>
        <w:autoSpaceDN w:val="0"/>
        <w:adjustRightInd w:val="0"/>
        <w:spacing w:before="180" w:after="0" w:line="240" w:lineRule="auto"/>
        <w:jc w:val="both"/>
        <w:rPr>
          <w:rFonts w:ascii="Calibri" w:hAnsi="Calibri" w:cs="Calibri"/>
          <w:sz w:val="28"/>
          <w:szCs w:val="28"/>
        </w:rPr>
      </w:pPr>
      <w:r>
        <w:rPr>
          <w:rFonts w:ascii="Calibri" w:hAnsi="Calibri" w:cs="Calibri"/>
          <w:sz w:val="28"/>
          <w:szCs w:val="28"/>
        </w:rPr>
        <w:t xml:space="preserve">The </w:t>
      </w:r>
      <w:r w:rsidR="007C25D1">
        <w:rPr>
          <w:rFonts w:ascii="Calibri" w:hAnsi="Calibri" w:cs="Calibri"/>
          <w:sz w:val="28"/>
          <w:szCs w:val="28"/>
        </w:rPr>
        <w:t>B</w:t>
      </w:r>
      <w:r>
        <w:rPr>
          <w:rFonts w:ascii="Calibri" w:hAnsi="Calibri" w:cs="Calibri"/>
          <w:sz w:val="28"/>
          <w:szCs w:val="28"/>
        </w:rPr>
        <w:t>ible clearly points out that Satan has it out for Peter. Jesus says to him- Satan ha</w:t>
      </w:r>
      <w:r w:rsidR="007C25D1">
        <w:rPr>
          <w:rFonts w:ascii="Calibri" w:hAnsi="Calibri" w:cs="Calibri"/>
          <w:sz w:val="28"/>
          <w:szCs w:val="28"/>
        </w:rPr>
        <w:t>th</w:t>
      </w:r>
      <w:r>
        <w:rPr>
          <w:rFonts w:ascii="Calibri" w:hAnsi="Calibri" w:cs="Calibri"/>
          <w:sz w:val="28"/>
          <w:szCs w:val="28"/>
        </w:rPr>
        <w:t xml:space="preserve"> desired to have you</w:t>
      </w:r>
    </w:p>
    <w:p w14:paraId="770747B1" w14:textId="77777777" w:rsidR="001B33A3" w:rsidRDefault="0038044C" w:rsidP="001B33A3">
      <w:pPr>
        <w:autoSpaceDE w:val="0"/>
        <w:autoSpaceDN w:val="0"/>
        <w:adjustRightInd w:val="0"/>
        <w:spacing w:before="180" w:after="0" w:line="240" w:lineRule="auto"/>
        <w:jc w:val="both"/>
        <w:rPr>
          <w:rFonts w:ascii="Calibri" w:hAnsi="Calibri" w:cs="Calibri"/>
          <w:sz w:val="28"/>
          <w:szCs w:val="28"/>
        </w:rPr>
      </w:pPr>
      <w:r w:rsidRPr="0038044C">
        <w:rPr>
          <w:rFonts w:ascii="Calibri" w:hAnsi="Calibri" w:cs="Calibri"/>
          <w:sz w:val="28"/>
          <w:szCs w:val="28"/>
        </w:rPr>
        <w:t>Satan, who deceives and accuses humankind, has asked permission to test Simon—just as he once tested Job (</w:t>
      </w:r>
      <w:r w:rsidRPr="000B0BAE">
        <w:rPr>
          <w:rFonts w:ascii="Calibri" w:hAnsi="Calibri" w:cs="Calibri"/>
          <w:b/>
          <w:bCs/>
          <w:color w:val="FF0000"/>
          <w:sz w:val="28"/>
          <w:szCs w:val="28"/>
          <w:highlight w:val="yellow"/>
        </w:rPr>
        <w:t>Job 1:6–12</w:t>
      </w:r>
      <w:r w:rsidRPr="0038044C">
        <w:rPr>
          <w:rFonts w:ascii="Calibri" w:hAnsi="Calibri" w:cs="Calibri"/>
          <w:sz w:val="28"/>
          <w:szCs w:val="28"/>
        </w:rPr>
        <w:t>). Satan wants to prove to God that his faith in humanity is misplaced.</w:t>
      </w:r>
      <w:r w:rsidR="001B33A3">
        <w:rPr>
          <w:rFonts w:ascii="Calibri" w:hAnsi="Calibri" w:cs="Calibri"/>
          <w:sz w:val="28"/>
          <w:szCs w:val="28"/>
        </w:rPr>
        <w:t xml:space="preserve"> </w:t>
      </w:r>
    </w:p>
    <w:p w14:paraId="1024E535" w14:textId="04E0298E" w:rsidR="001B33A3" w:rsidRDefault="001B33A3" w:rsidP="001B33A3">
      <w:pPr>
        <w:autoSpaceDE w:val="0"/>
        <w:autoSpaceDN w:val="0"/>
        <w:adjustRightInd w:val="0"/>
        <w:spacing w:before="180" w:after="0" w:line="240" w:lineRule="auto"/>
        <w:jc w:val="both"/>
        <w:rPr>
          <w:rFonts w:ascii="Calibri" w:hAnsi="Calibri" w:cs="Calibri"/>
          <w:sz w:val="28"/>
          <w:szCs w:val="28"/>
        </w:rPr>
      </w:pPr>
      <w:r w:rsidRPr="0038044C">
        <w:rPr>
          <w:rFonts w:ascii="Calibri" w:hAnsi="Calibri" w:cs="Calibri"/>
          <w:sz w:val="28"/>
          <w:szCs w:val="28"/>
        </w:rPr>
        <w:t xml:space="preserve">Jesus speaks </w:t>
      </w:r>
      <w:r>
        <w:rPr>
          <w:rFonts w:ascii="Calibri" w:hAnsi="Calibri" w:cs="Calibri"/>
          <w:sz w:val="28"/>
          <w:szCs w:val="28"/>
        </w:rPr>
        <w:t>specifically</w:t>
      </w:r>
      <w:r w:rsidRPr="0038044C">
        <w:rPr>
          <w:rFonts w:ascii="Calibri" w:hAnsi="Calibri" w:cs="Calibri"/>
          <w:sz w:val="28"/>
          <w:szCs w:val="28"/>
        </w:rPr>
        <w:t xml:space="preserve"> to Simon—repeating his name, as he likes to do, to emphasize his point. Simon is </w:t>
      </w:r>
      <w:r>
        <w:rPr>
          <w:rFonts w:ascii="Calibri" w:hAnsi="Calibri" w:cs="Calibri"/>
          <w:sz w:val="28"/>
          <w:szCs w:val="28"/>
        </w:rPr>
        <w:t xml:space="preserve">more boisterous </w:t>
      </w:r>
      <w:r w:rsidRPr="0038044C">
        <w:rPr>
          <w:rFonts w:ascii="Calibri" w:hAnsi="Calibri" w:cs="Calibri"/>
          <w:sz w:val="28"/>
          <w:szCs w:val="28"/>
        </w:rPr>
        <w:t>than the others in his protests of commitment to Jesus, and yet he will vigorously deny him before daybreak (</w:t>
      </w:r>
      <w:r w:rsidRPr="001B33A3">
        <w:rPr>
          <w:rFonts w:ascii="Calibri" w:hAnsi="Calibri" w:cs="Calibri"/>
          <w:b/>
          <w:bCs/>
          <w:color w:val="FF0000"/>
          <w:sz w:val="28"/>
          <w:szCs w:val="28"/>
          <w:highlight w:val="yellow"/>
        </w:rPr>
        <w:t>22:31–38).</w:t>
      </w:r>
      <w:r>
        <w:rPr>
          <w:rFonts w:ascii="Calibri" w:hAnsi="Calibri" w:cs="Calibri"/>
          <w:b/>
          <w:bCs/>
          <w:color w:val="FF0000"/>
          <w:sz w:val="28"/>
          <w:szCs w:val="28"/>
        </w:rPr>
        <w:t xml:space="preserve"> </w:t>
      </w:r>
      <w:r>
        <w:rPr>
          <w:rFonts w:ascii="Calibri" w:hAnsi="Calibri" w:cs="Calibri"/>
          <w:sz w:val="28"/>
          <w:szCs w:val="28"/>
        </w:rPr>
        <w:t xml:space="preserve"> He is more demonstrative in his belief as he steps out of the boat and walks on water. He is </w:t>
      </w:r>
      <w:proofErr w:type="gramStart"/>
      <w:r>
        <w:rPr>
          <w:rFonts w:ascii="Calibri" w:hAnsi="Calibri" w:cs="Calibri"/>
          <w:sz w:val="28"/>
          <w:szCs w:val="28"/>
        </w:rPr>
        <w:t>all of</w:t>
      </w:r>
      <w:proofErr w:type="gramEnd"/>
      <w:r>
        <w:rPr>
          <w:rFonts w:ascii="Calibri" w:hAnsi="Calibri" w:cs="Calibri"/>
          <w:sz w:val="28"/>
          <w:szCs w:val="28"/>
        </w:rPr>
        <w:t xml:space="preserve"> these things and Satan has it in for Peter.</w:t>
      </w:r>
    </w:p>
    <w:p w14:paraId="26A6EC0D" w14:textId="77777777" w:rsidR="001B33A3" w:rsidRPr="001B33A3" w:rsidRDefault="001B33A3" w:rsidP="001B33A3">
      <w:pPr>
        <w:autoSpaceDE w:val="0"/>
        <w:autoSpaceDN w:val="0"/>
        <w:adjustRightInd w:val="0"/>
        <w:spacing w:before="180" w:after="0" w:line="240" w:lineRule="auto"/>
        <w:jc w:val="both"/>
        <w:rPr>
          <w:rFonts w:ascii="Calibri" w:hAnsi="Calibri" w:cs="Calibri"/>
          <w:sz w:val="28"/>
          <w:szCs w:val="28"/>
        </w:rPr>
      </w:pPr>
    </w:p>
    <w:p w14:paraId="6D27C499" w14:textId="3901EBB2" w:rsidR="0038044C" w:rsidRDefault="0038044C" w:rsidP="0038044C">
      <w:pPr>
        <w:autoSpaceDE w:val="0"/>
        <w:autoSpaceDN w:val="0"/>
        <w:adjustRightInd w:val="0"/>
        <w:spacing w:after="0" w:line="240" w:lineRule="auto"/>
        <w:ind w:firstLine="360"/>
        <w:jc w:val="both"/>
        <w:rPr>
          <w:rFonts w:ascii="Calibri" w:hAnsi="Calibri" w:cs="Calibri"/>
          <w:sz w:val="28"/>
          <w:szCs w:val="28"/>
        </w:rPr>
      </w:pPr>
      <w:r w:rsidRPr="0038044C">
        <w:rPr>
          <w:rFonts w:ascii="Calibri" w:hAnsi="Calibri" w:cs="Calibri"/>
          <w:sz w:val="28"/>
          <w:szCs w:val="28"/>
        </w:rPr>
        <w:t xml:space="preserve"> But Jesus has prayed for Simon—standing before God to defend his friend against Satan’s attack. </w:t>
      </w:r>
      <w:r w:rsidR="001B33A3">
        <w:rPr>
          <w:rFonts w:ascii="Calibri" w:hAnsi="Calibri" w:cs="Calibri"/>
          <w:sz w:val="28"/>
          <w:szCs w:val="28"/>
        </w:rPr>
        <w:t xml:space="preserve"> Jesus sat and prayed for Simon, his disciples,  Wilma,  and you  (</w:t>
      </w:r>
      <w:r w:rsidR="001B33A3" w:rsidRPr="001B33A3">
        <w:rPr>
          <w:rFonts w:ascii="Calibri" w:hAnsi="Calibri" w:cs="Calibri"/>
          <w:b/>
          <w:bCs/>
          <w:color w:val="FF0000"/>
          <w:sz w:val="28"/>
          <w:szCs w:val="28"/>
          <w:highlight w:val="yellow"/>
        </w:rPr>
        <w:t>John 17:  7-9, 14-16, and 22-26</w:t>
      </w:r>
      <w:r w:rsidR="001B33A3">
        <w:rPr>
          <w:rFonts w:ascii="Calibri" w:hAnsi="Calibri" w:cs="Calibri"/>
          <w:sz w:val="28"/>
          <w:szCs w:val="28"/>
        </w:rPr>
        <w:t xml:space="preserve">) </w:t>
      </w:r>
      <w:r w:rsidR="007C25D1">
        <w:rPr>
          <w:rFonts w:ascii="Calibri" w:hAnsi="Calibri" w:cs="Calibri"/>
          <w:sz w:val="28"/>
          <w:szCs w:val="28"/>
        </w:rPr>
        <w:t>Jesus hope</w:t>
      </w:r>
      <w:r w:rsidRPr="0038044C">
        <w:rPr>
          <w:rFonts w:ascii="Calibri" w:hAnsi="Calibri" w:cs="Calibri"/>
          <w:sz w:val="28"/>
          <w:szCs w:val="28"/>
        </w:rPr>
        <w:t>s that, when Simon has come through this trial, he will be a rock to strengthen his brothers.</w:t>
      </w:r>
    </w:p>
    <w:p w14:paraId="6A8D2101" w14:textId="77777777" w:rsidR="001B33A3" w:rsidRPr="0038044C" w:rsidRDefault="001B33A3" w:rsidP="0038044C">
      <w:pPr>
        <w:autoSpaceDE w:val="0"/>
        <w:autoSpaceDN w:val="0"/>
        <w:adjustRightInd w:val="0"/>
        <w:spacing w:after="0" w:line="240" w:lineRule="auto"/>
        <w:ind w:firstLine="360"/>
        <w:jc w:val="both"/>
        <w:rPr>
          <w:rFonts w:ascii="Calibri" w:hAnsi="Calibri" w:cs="Calibri"/>
          <w:sz w:val="28"/>
          <w:szCs w:val="28"/>
        </w:rPr>
      </w:pPr>
    </w:p>
    <w:p w14:paraId="57B431A5" w14:textId="77777777" w:rsidR="001B33A3" w:rsidRDefault="0038044C" w:rsidP="0038044C">
      <w:pPr>
        <w:autoSpaceDE w:val="0"/>
        <w:autoSpaceDN w:val="0"/>
        <w:adjustRightInd w:val="0"/>
        <w:spacing w:after="0" w:line="240" w:lineRule="auto"/>
        <w:ind w:firstLine="360"/>
        <w:jc w:val="both"/>
        <w:rPr>
          <w:rFonts w:ascii="Calibri" w:hAnsi="Calibri" w:cs="Calibri"/>
          <w:sz w:val="28"/>
          <w:szCs w:val="28"/>
        </w:rPr>
      </w:pPr>
      <w:r w:rsidRPr="0038044C">
        <w:rPr>
          <w:rFonts w:ascii="Calibri" w:hAnsi="Calibri" w:cs="Calibri"/>
          <w:sz w:val="28"/>
          <w:szCs w:val="28"/>
        </w:rPr>
        <w:t xml:space="preserve">Jesus warns his disciples that they are to be plunged into crisis. In the old days in Galilee, they lived without the clutter and protection of possessions. Now, says Jesus (putting the situation starkly), they will do well to get hold of a sword. </w:t>
      </w:r>
    </w:p>
    <w:p w14:paraId="29AE241C" w14:textId="74B92DD3" w:rsidR="0038044C" w:rsidRDefault="0038044C" w:rsidP="0038044C">
      <w:pPr>
        <w:autoSpaceDE w:val="0"/>
        <w:autoSpaceDN w:val="0"/>
        <w:adjustRightInd w:val="0"/>
        <w:spacing w:after="0" w:line="240" w:lineRule="auto"/>
        <w:ind w:firstLine="360"/>
        <w:jc w:val="both"/>
        <w:rPr>
          <w:rFonts w:ascii="Calibri" w:hAnsi="Calibri" w:cs="Calibri"/>
          <w:b/>
          <w:bCs/>
          <w:sz w:val="28"/>
          <w:szCs w:val="28"/>
        </w:rPr>
      </w:pPr>
      <w:r w:rsidRPr="0038044C">
        <w:rPr>
          <w:rFonts w:ascii="Calibri" w:hAnsi="Calibri" w:cs="Calibri"/>
          <w:sz w:val="28"/>
          <w:szCs w:val="28"/>
        </w:rPr>
        <w:t xml:space="preserve">Jesus knows that he is about to endure the degradation and death of the suffering servant (Isaiah 53). The disciples produce two swords for Jesus—but he </w:t>
      </w:r>
      <w:proofErr w:type="gramStart"/>
      <w:r w:rsidR="000B0BAE">
        <w:rPr>
          <w:rFonts w:ascii="Calibri" w:hAnsi="Calibri" w:cs="Calibri"/>
          <w:sz w:val="28"/>
          <w:szCs w:val="28"/>
        </w:rPr>
        <w:t>didn’t</w:t>
      </w:r>
      <w:proofErr w:type="gramEnd"/>
      <w:r w:rsidR="000B0BAE">
        <w:rPr>
          <w:rFonts w:ascii="Calibri" w:hAnsi="Calibri" w:cs="Calibri"/>
          <w:sz w:val="28"/>
          <w:szCs w:val="28"/>
        </w:rPr>
        <w:t xml:space="preserve"> </w:t>
      </w:r>
      <w:r w:rsidRPr="0038044C">
        <w:rPr>
          <w:rFonts w:ascii="Calibri" w:hAnsi="Calibri" w:cs="Calibri"/>
          <w:sz w:val="28"/>
          <w:szCs w:val="28"/>
        </w:rPr>
        <w:t>mean them to take him literally. He is simply warning them to brace themselves for conflict.</w:t>
      </w:r>
      <w:r w:rsidRPr="0038044C">
        <w:rPr>
          <w:rFonts w:ascii="Calibri" w:hAnsi="Calibri" w:cs="Calibri"/>
          <w:sz w:val="28"/>
          <w:szCs w:val="28"/>
          <w:vertAlign w:val="superscript"/>
        </w:rPr>
        <w:footnoteReference w:id="7"/>
      </w:r>
      <w:r w:rsidRPr="0038044C">
        <w:rPr>
          <w:rFonts w:ascii="Calibri" w:hAnsi="Calibri" w:cs="Calibri"/>
          <w:sz w:val="28"/>
          <w:szCs w:val="28"/>
        </w:rPr>
        <w:t xml:space="preserve"> </w:t>
      </w:r>
      <w:r w:rsidRPr="0038044C">
        <w:rPr>
          <w:rFonts w:ascii="Calibri" w:hAnsi="Calibri" w:cs="Calibri"/>
          <w:b/>
          <w:bCs/>
          <w:sz w:val="28"/>
          <w:szCs w:val="28"/>
        </w:rPr>
        <w:t>The Bible Guide</w:t>
      </w:r>
    </w:p>
    <w:p w14:paraId="13B83013" w14:textId="77777777" w:rsidR="001B33A3" w:rsidRPr="0038044C" w:rsidRDefault="001B33A3" w:rsidP="0038044C">
      <w:pPr>
        <w:autoSpaceDE w:val="0"/>
        <w:autoSpaceDN w:val="0"/>
        <w:adjustRightInd w:val="0"/>
        <w:spacing w:after="0" w:line="240" w:lineRule="auto"/>
        <w:ind w:firstLine="360"/>
        <w:jc w:val="both"/>
        <w:rPr>
          <w:rFonts w:ascii="Calibri" w:hAnsi="Calibri" w:cs="Calibri"/>
          <w:sz w:val="28"/>
          <w:szCs w:val="28"/>
        </w:rPr>
      </w:pPr>
    </w:p>
    <w:p w14:paraId="201C3AF0" w14:textId="111136CD" w:rsidR="0038044C" w:rsidRDefault="001B33A3">
      <w:pPr>
        <w:rPr>
          <w:rFonts w:ascii="Calibri" w:hAnsi="Calibri" w:cs="Calibri"/>
          <w:sz w:val="28"/>
          <w:szCs w:val="28"/>
        </w:rPr>
      </w:pPr>
      <w:r w:rsidRPr="001B33A3">
        <w:rPr>
          <w:rFonts w:ascii="Calibri" w:hAnsi="Calibri" w:cs="Calibri"/>
          <w:sz w:val="28"/>
          <w:szCs w:val="28"/>
        </w:rPr>
        <w:t xml:space="preserve"> “</w:t>
      </w:r>
      <w:r w:rsidR="000B0BAE" w:rsidRPr="001B33A3">
        <w:rPr>
          <w:rFonts w:ascii="Calibri" w:hAnsi="Calibri" w:cs="Calibri"/>
          <w:sz w:val="28"/>
          <w:szCs w:val="28"/>
        </w:rPr>
        <w:t>Therefore,</w:t>
      </w:r>
      <w:r w:rsidRPr="001B33A3">
        <w:rPr>
          <w:rFonts w:ascii="Calibri" w:hAnsi="Calibri" w:cs="Calibri"/>
          <w:sz w:val="28"/>
          <w:szCs w:val="28"/>
        </w:rPr>
        <w:t xml:space="preserve"> let him who thinks he stands take heed lest he fall” (1 Cor. 10:12, </w:t>
      </w:r>
      <w:proofErr w:type="spellStart"/>
      <w:r w:rsidRPr="001B33A3">
        <w:rPr>
          <w:rFonts w:ascii="Calibri" w:hAnsi="Calibri" w:cs="Calibri"/>
          <w:smallCaps/>
          <w:sz w:val="28"/>
          <w:szCs w:val="28"/>
        </w:rPr>
        <w:t>nkjv</w:t>
      </w:r>
      <w:proofErr w:type="spellEnd"/>
      <w:r w:rsidRPr="001B33A3">
        <w:rPr>
          <w:rFonts w:ascii="Calibri" w:hAnsi="Calibri" w:cs="Calibri"/>
          <w:sz w:val="28"/>
          <w:szCs w:val="28"/>
        </w:rPr>
        <w:t>).</w:t>
      </w:r>
      <w:r w:rsidRPr="001B33A3">
        <w:rPr>
          <w:rFonts w:ascii="Calibri" w:hAnsi="Calibri" w:cs="Calibri"/>
          <w:sz w:val="28"/>
          <w:szCs w:val="28"/>
          <w:vertAlign w:val="superscript"/>
        </w:rPr>
        <w:footnoteReference w:id="8"/>
      </w:r>
    </w:p>
    <w:p w14:paraId="5C6FFE55" w14:textId="77777777" w:rsidR="000B0BAE" w:rsidRPr="000B0BAE" w:rsidRDefault="000B0BAE">
      <w:pPr>
        <w:rPr>
          <w:rFonts w:ascii="Calibri" w:hAnsi="Calibri" w:cs="Calibri"/>
          <w:sz w:val="28"/>
          <w:szCs w:val="28"/>
        </w:rPr>
      </w:pPr>
    </w:p>
    <w:p w14:paraId="6B278C5C" w14:textId="1A8CA17F" w:rsidR="00801A4A" w:rsidRPr="004D2554" w:rsidRDefault="004D2554">
      <w:pPr>
        <w:rPr>
          <w:sz w:val="28"/>
          <w:szCs w:val="28"/>
        </w:rPr>
      </w:pPr>
      <w:r w:rsidRPr="00801A4A">
        <w:rPr>
          <w:b/>
          <w:bCs/>
          <w:sz w:val="28"/>
          <w:szCs w:val="28"/>
        </w:rPr>
        <w:lastRenderedPageBreak/>
        <w:t xml:space="preserve">What does </w:t>
      </w:r>
      <w:r w:rsidR="00801A4A" w:rsidRPr="00801A4A">
        <w:rPr>
          <w:b/>
          <w:bCs/>
          <w:sz w:val="28"/>
          <w:szCs w:val="28"/>
        </w:rPr>
        <w:t xml:space="preserve">God’s </w:t>
      </w:r>
      <w:r w:rsidRPr="00801A4A">
        <w:rPr>
          <w:b/>
          <w:bCs/>
          <w:sz w:val="28"/>
          <w:szCs w:val="28"/>
        </w:rPr>
        <w:t>Strength Offer</w:t>
      </w:r>
      <w:r w:rsidR="00801A4A">
        <w:rPr>
          <w:sz w:val="28"/>
          <w:szCs w:val="28"/>
        </w:rPr>
        <w:t>?</w:t>
      </w:r>
    </w:p>
    <w:p w14:paraId="498E8CE5" w14:textId="7E71CBC4" w:rsidR="004D2554" w:rsidRPr="00801A4A" w:rsidRDefault="00801A4A">
      <w:pPr>
        <w:rPr>
          <w:rFonts w:ascii="Calibri" w:hAnsi="Calibri" w:cs="Calibri"/>
          <w:sz w:val="28"/>
          <w:szCs w:val="28"/>
        </w:rPr>
      </w:pPr>
      <w:r w:rsidRPr="00801A4A">
        <w:rPr>
          <w:rFonts w:ascii="Calibri" w:hAnsi="Calibri" w:cs="Calibri"/>
          <w:b/>
          <w:bCs/>
          <w:color w:val="FF0000"/>
          <w:sz w:val="28"/>
          <w:szCs w:val="28"/>
          <w:highlight w:val="yellow"/>
        </w:rPr>
        <w:t>Psalms 27:1</w:t>
      </w:r>
      <w:r w:rsidRPr="00801A4A">
        <w:rPr>
          <w:rFonts w:ascii="Calibri" w:hAnsi="Calibri" w:cs="Calibri"/>
          <w:color w:val="FF0000"/>
          <w:sz w:val="28"/>
          <w:szCs w:val="28"/>
        </w:rPr>
        <w:t xml:space="preserve"> </w:t>
      </w:r>
      <w:r w:rsidRPr="00801A4A">
        <w:rPr>
          <w:rFonts w:ascii="Calibri" w:hAnsi="Calibri" w:cs="Calibri"/>
          <w:sz w:val="28"/>
          <w:szCs w:val="28"/>
        </w:rPr>
        <w:t xml:space="preserve">– Light </w:t>
      </w:r>
      <w:r w:rsidRPr="00801A4A">
        <w:rPr>
          <w:rFonts w:ascii="Calibri" w:hAnsi="Calibri" w:cs="Calibri"/>
          <w:sz w:val="28"/>
          <w:szCs w:val="28"/>
        </w:rPr>
        <w:tab/>
      </w:r>
      <w:r w:rsidR="004D2554" w:rsidRPr="00801A4A">
        <w:rPr>
          <w:rFonts w:ascii="Calibri" w:hAnsi="Calibri" w:cs="Calibri"/>
          <w:b/>
          <w:bCs/>
          <w:color w:val="FF0000"/>
          <w:sz w:val="28"/>
          <w:szCs w:val="28"/>
          <w:highlight w:val="yellow"/>
        </w:rPr>
        <w:t>1 Th. 3:2</w:t>
      </w:r>
      <w:r w:rsidRPr="00801A4A">
        <w:rPr>
          <w:rFonts w:ascii="Calibri" w:hAnsi="Calibri" w:cs="Calibri"/>
          <w:sz w:val="28"/>
          <w:szCs w:val="28"/>
        </w:rPr>
        <w:t xml:space="preserve">-Establishes and comforts </w:t>
      </w:r>
      <w:r>
        <w:rPr>
          <w:rFonts w:ascii="Calibri" w:hAnsi="Calibri" w:cs="Calibri"/>
          <w:sz w:val="24"/>
          <w:szCs w:val="24"/>
        </w:rPr>
        <w:t>-</w:t>
      </w:r>
      <w:r w:rsidRPr="004D2554">
        <w:rPr>
          <w:rFonts w:ascii="Calibri" w:hAnsi="Calibri" w:cs="Calibri"/>
          <w:sz w:val="28"/>
          <w:szCs w:val="28"/>
        </w:rPr>
        <w:t>It may be accomplished, besought, or commanded. It presupposes that the Christians who are to be strengthened are under assault and in danger of becoming uncertain or slothful in their faith or walk</w:t>
      </w:r>
      <w:r w:rsidR="00DE7B2C">
        <w:rPr>
          <w:rFonts w:ascii="Calibri" w:hAnsi="Calibri" w:cs="Calibri"/>
          <w:sz w:val="28"/>
          <w:szCs w:val="28"/>
        </w:rPr>
        <w:t xml:space="preserve">. </w:t>
      </w:r>
      <w:r w:rsidR="00DE7B2C" w:rsidRPr="00DE7B2C">
        <w:rPr>
          <w:rFonts w:ascii="Calibri" w:hAnsi="Calibri" w:cs="Calibri"/>
          <w:b/>
          <w:bCs/>
          <w:color w:val="FF0000"/>
          <w:sz w:val="28"/>
          <w:szCs w:val="28"/>
          <w:highlight w:val="yellow"/>
        </w:rPr>
        <w:t>Psalms</w:t>
      </w:r>
      <w:r w:rsidR="00DE7B2C" w:rsidRPr="00DE7B2C">
        <w:rPr>
          <w:rFonts w:ascii="Calibri" w:hAnsi="Calibri" w:cs="Calibri"/>
          <w:sz w:val="28"/>
          <w:szCs w:val="28"/>
          <w:highlight w:val="yellow"/>
        </w:rPr>
        <w:t xml:space="preserve"> </w:t>
      </w:r>
      <w:r w:rsidR="004D2554" w:rsidRPr="00DE7B2C">
        <w:rPr>
          <w:rFonts w:ascii="Calibri" w:hAnsi="Calibri" w:cs="Calibri"/>
          <w:b/>
          <w:bCs/>
          <w:color w:val="FF0000"/>
          <w:sz w:val="28"/>
          <w:szCs w:val="28"/>
          <w:highlight w:val="yellow"/>
        </w:rPr>
        <w:t>3:13</w:t>
      </w:r>
    </w:p>
    <w:p w14:paraId="2C8ECFD0" w14:textId="371DCD9F" w:rsidR="004D2554" w:rsidRPr="00801A4A" w:rsidRDefault="004D2554">
      <w:pPr>
        <w:rPr>
          <w:rFonts w:ascii="Calibri" w:hAnsi="Calibri" w:cs="Calibri"/>
          <w:sz w:val="28"/>
          <w:szCs w:val="28"/>
        </w:rPr>
      </w:pPr>
      <w:r w:rsidRPr="00801A4A">
        <w:rPr>
          <w:rFonts w:ascii="Calibri" w:hAnsi="Calibri" w:cs="Calibri"/>
          <w:b/>
          <w:bCs/>
          <w:color w:val="FF0000"/>
          <w:sz w:val="28"/>
          <w:szCs w:val="28"/>
          <w:highlight w:val="yellow"/>
        </w:rPr>
        <w:t>2 Th. 3:3</w:t>
      </w:r>
      <w:r w:rsidR="00801A4A" w:rsidRPr="00801A4A">
        <w:rPr>
          <w:rFonts w:ascii="Calibri" w:hAnsi="Calibri" w:cs="Calibri"/>
          <w:sz w:val="28"/>
          <w:szCs w:val="28"/>
        </w:rPr>
        <w:t>-Faithfulness</w:t>
      </w:r>
    </w:p>
    <w:p w14:paraId="09CAB106" w14:textId="3FF5D978" w:rsidR="00801A4A" w:rsidRDefault="00801A4A">
      <w:pPr>
        <w:rPr>
          <w:rFonts w:ascii="Calibri" w:hAnsi="Calibri" w:cs="Calibri"/>
          <w:sz w:val="24"/>
          <w:szCs w:val="24"/>
        </w:rPr>
      </w:pPr>
    </w:p>
    <w:p w14:paraId="55A4A377" w14:textId="7765A499" w:rsidR="00801A4A" w:rsidRPr="00801A4A" w:rsidRDefault="00801A4A">
      <w:pPr>
        <w:rPr>
          <w:rFonts w:ascii="Calibri" w:hAnsi="Calibri" w:cs="Calibri"/>
          <w:b/>
          <w:bCs/>
          <w:sz w:val="28"/>
          <w:szCs w:val="28"/>
        </w:rPr>
      </w:pPr>
      <w:r w:rsidRPr="00801A4A">
        <w:rPr>
          <w:rFonts w:ascii="Calibri" w:hAnsi="Calibri" w:cs="Calibri"/>
          <w:b/>
          <w:bCs/>
          <w:sz w:val="28"/>
          <w:szCs w:val="28"/>
        </w:rPr>
        <w:t xml:space="preserve">What happens if we </w:t>
      </w:r>
      <w:r w:rsidR="00DE7B2C">
        <w:rPr>
          <w:rFonts w:ascii="Calibri" w:hAnsi="Calibri" w:cs="Calibri"/>
          <w:b/>
          <w:bCs/>
          <w:sz w:val="28"/>
          <w:szCs w:val="28"/>
        </w:rPr>
        <w:t>do</w:t>
      </w:r>
      <w:r w:rsidRPr="00801A4A">
        <w:rPr>
          <w:rFonts w:ascii="Calibri" w:hAnsi="Calibri" w:cs="Calibri"/>
          <w:b/>
          <w:bCs/>
          <w:sz w:val="28"/>
          <w:szCs w:val="28"/>
        </w:rPr>
        <w:t xml:space="preserve"> not strengthen?</w:t>
      </w:r>
    </w:p>
    <w:p w14:paraId="4AF85697" w14:textId="1A1C1F65" w:rsidR="00801A4A" w:rsidRDefault="00801A4A">
      <w:pPr>
        <w:rPr>
          <w:rFonts w:ascii="Calibri" w:hAnsi="Calibri" w:cs="Calibri"/>
          <w:sz w:val="28"/>
          <w:szCs w:val="28"/>
        </w:rPr>
      </w:pPr>
      <w:r w:rsidRPr="00801A4A">
        <w:rPr>
          <w:rFonts w:ascii="Calibri" w:hAnsi="Calibri" w:cs="Calibri"/>
          <w:sz w:val="28"/>
          <w:szCs w:val="28"/>
        </w:rPr>
        <w:t>Among non-believers, strength may become a source of arrogant self-confidence, the oppression of others or rebellion against God.</w:t>
      </w:r>
      <w:r w:rsidRPr="00801A4A">
        <w:rPr>
          <w:rFonts w:ascii="Calibri" w:hAnsi="Calibri" w:cs="Calibri"/>
          <w:sz w:val="28"/>
          <w:szCs w:val="28"/>
          <w:vertAlign w:val="superscript"/>
        </w:rPr>
        <w:footnoteReference w:id="9"/>
      </w:r>
    </w:p>
    <w:p w14:paraId="43ED2408" w14:textId="7AC2FC9E" w:rsidR="00801A4A" w:rsidRPr="00801A4A" w:rsidRDefault="00801A4A">
      <w:pPr>
        <w:rPr>
          <w:rFonts w:ascii="Calibri" w:hAnsi="Calibri" w:cs="Calibri"/>
          <w:sz w:val="28"/>
          <w:szCs w:val="28"/>
        </w:rPr>
      </w:pPr>
      <w:r w:rsidRPr="00801A4A">
        <w:rPr>
          <w:rFonts w:ascii="Calibri" w:hAnsi="Calibri" w:cs="Calibri"/>
          <w:b/>
          <w:bCs/>
          <w:color w:val="FF0000"/>
          <w:sz w:val="28"/>
          <w:szCs w:val="28"/>
          <w:highlight w:val="yellow"/>
        </w:rPr>
        <w:t>Genesis 11:4</w:t>
      </w:r>
      <w:r>
        <w:rPr>
          <w:rFonts w:ascii="Calibri" w:hAnsi="Calibri" w:cs="Calibri"/>
          <w:sz w:val="28"/>
          <w:szCs w:val="28"/>
        </w:rPr>
        <w:t>-arrogant</w:t>
      </w:r>
      <w:r>
        <w:rPr>
          <w:rFonts w:ascii="Calibri" w:hAnsi="Calibri" w:cs="Calibri"/>
          <w:sz w:val="28"/>
          <w:szCs w:val="28"/>
        </w:rPr>
        <w:tab/>
      </w:r>
      <w:r w:rsidRPr="00801A4A">
        <w:rPr>
          <w:rFonts w:ascii="Calibri" w:hAnsi="Calibri" w:cs="Calibri"/>
          <w:b/>
          <w:bCs/>
          <w:color w:val="FF0000"/>
          <w:sz w:val="28"/>
          <w:szCs w:val="28"/>
          <w:highlight w:val="yellow"/>
        </w:rPr>
        <w:t>1 Samuel 1: 41-44</w:t>
      </w:r>
      <w:r>
        <w:rPr>
          <w:rFonts w:ascii="Calibri" w:hAnsi="Calibri" w:cs="Calibri"/>
          <w:sz w:val="28"/>
          <w:szCs w:val="28"/>
        </w:rPr>
        <w:t>-belittling</w:t>
      </w:r>
      <w:r>
        <w:rPr>
          <w:rFonts w:ascii="Calibri" w:hAnsi="Calibri" w:cs="Calibri"/>
          <w:sz w:val="28"/>
          <w:szCs w:val="28"/>
        </w:rPr>
        <w:tab/>
      </w:r>
      <w:r w:rsidRPr="00801A4A">
        <w:rPr>
          <w:rFonts w:ascii="Calibri" w:hAnsi="Calibri" w:cs="Calibri"/>
          <w:b/>
          <w:bCs/>
          <w:color w:val="FF0000"/>
          <w:sz w:val="28"/>
          <w:szCs w:val="28"/>
          <w:highlight w:val="yellow"/>
        </w:rPr>
        <w:t>Luke 18: 9-12</w:t>
      </w:r>
      <w:r>
        <w:rPr>
          <w:rFonts w:ascii="Calibri" w:hAnsi="Calibri" w:cs="Calibri"/>
          <w:sz w:val="28"/>
          <w:szCs w:val="28"/>
        </w:rPr>
        <w:t>-self confidence</w:t>
      </w:r>
    </w:p>
    <w:p w14:paraId="18E85E9E" w14:textId="6D0AA94F" w:rsidR="00801A4A" w:rsidRPr="001B33A3" w:rsidRDefault="00801A4A">
      <w:pPr>
        <w:rPr>
          <w:b/>
          <w:bCs/>
          <w:sz w:val="28"/>
          <w:szCs w:val="28"/>
        </w:rPr>
      </w:pPr>
      <w:r w:rsidRPr="001B33A3">
        <w:rPr>
          <w:b/>
          <w:bCs/>
          <w:sz w:val="28"/>
          <w:szCs w:val="28"/>
        </w:rPr>
        <w:t xml:space="preserve"> </w:t>
      </w:r>
      <w:r w:rsidR="001B33A3" w:rsidRPr="001B33A3">
        <w:rPr>
          <w:b/>
          <w:bCs/>
          <w:sz w:val="28"/>
          <w:szCs w:val="28"/>
        </w:rPr>
        <w:t>How do we gain strength enough to help our brothers?</w:t>
      </w:r>
    </w:p>
    <w:p w14:paraId="4D0E274C" w14:textId="2608BBA4" w:rsidR="001B33A3" w:rsidRDefault="001B33A3">
      <w:pPr>
        <w:rPr>
          <w:rFonts w:ascii="Calibri" w:hAnsi="Calibri" w:cs="Calibri"/>
          <w:sz w:val="28"/>
          <w:szCs w:val="28"/>
        </w:rPr>
      </w:pPr>
      <w:r w:rsidRPr="001B33A3">
        <w:rPr>
          <w:b/>
          <w:bCs/>
          <w:color w:val="FF0000"/>
          <w:sz w:val="28"/>
          <w:szCs w:val="28"/>
          <w:highlight w:val="yellow"/>
        </w:rPr>
        <w:t>1 Peter 5: 8-9</w:t>
      </w:r>
      <w:r w:rsidRPr="001B33A3">
        <w:rPr>
          <w:color w:val="FF0000"/>
          <w:sz w:val="28"/>
          <w:szCs w:val="28"/>
        </w:rPr>
        <w:t xml:space="preserve">  </w:t>
      </w:r>
      <w:r w:rsidRPr="001B33A3">
        <w:rPr>
          <w:rFonts w:ascii="Calibri" w:hAnsi="Calibri" w:cs="Calibri"/>
          <w:sz w:val="28"/>
          <w:szCs w:val="28"/>
        </w:rPr>
        <w:t xml:space="preserve">Be sober, be vigilant; because your adversary the devil, as a roaring lion, walketh about, seeking whom he may devour: </w:t>
      </w:r>
      <w:r w:rsidRPr="001B33A3">
        <w:rPr>
          <w:rFonts w:ascii="Calibri" w:hAnsi="Calibri" w:cs="Calibri"/>
          <w:sz w:val="28"/>
          <w:szCs w:val="28"/>
          <w:vertAlign w:val="superscript"/>
        </w:rPr>
        <w:t>9 </w:t>
      </w:r>
      <w:r w:rsidRPr="001B33A3">
        <w:rPr>
          <w:rFonts w:ascii="Calibri" w:hAnsi="Calibri" w:cs="Calibri"/>
          <w:sz w:val="28"/>
          <w:szCs w:val="28"/>
        </w:rPr>
        <w:t>Whom resist ste</w:t>
      </w:r>
      <w:r w:rsidR="00DE7B2C">
        <w:rPr>
          <w:rFonts w:ascii="Calibri" w:hAnsi="Calibri" w:cs="Calibri"/>
          <w:sz w:val="28"/>
          <w:szCs w:val="28"/>
        </w:rPr>
        <w:t>a</w:t>
      </w:r>
      <w:r w:rsidRPr="001B33A3">
        <w:rPr>
          <w:rFonts w:ascii="Calibri" w:hAnsi="Calibri" w:cs="Calibri"/>
          <w:sz w:val="28"/>
          <w:szCs w:val="28"/>
        </w:rPr>
        <w:t>dfast in the faith, knowing that the same afflictions are accomplished in your brethren that are in the world.</w:t>
      </w:r>
      <w:r w:rsidRPr="001B33A3">
        <w:rPr>
          <w:rFonts w:ascii="Calibri" w:hAnsi="Calibri" w:cs="Calibri"/>
          <w:sz w:val="28"/>
          <w:szCs w:val="28"/>
          <w:vertAlign w:val="superscript"/>
        </w:rPr>
        <w:footnoteReference w:id="10"/>
      </w:r>
    </w:p>
    <w:p w14:paraId="5AE05C19" w14:textId="7B725E66" w:rsidR="001B33A3" w:rsidRPr="001B33A3" w:rsidRDefault="001B33A3">
      <w:pPr>
        <w:rPr>
          <w:rFonts w:ascii="Calibri" w:hAnsi="Calibri" w:cs="Calibri"/>
          <w:sz w:val="28"/>
          <w:szCs w:val="28"/>
        </w:rPr>
      </w:pPr>
      <w:r w:rsidRPr="001B33A3">
        <w:rPr>
          <w:rFonts w:ascii="Calibri" w:hAnsi="Calibri" w:cs="Calibri"/>
          <w:b/>
          <w:bCs/>
          <w:color w:val="FF0000"/>
          <w:sz w:val="28"/>
          <w:szCs w:val="28"/>
          <w:highlight w:val="yellow"/>
        </w:rPr>
        <w:t>1 Peter 1: 13-16</w:t>
      </w:r>
      <w:r w:rsidRPr="001B33A3">
        <w:rPr>
          <w:rFonts w:ascii="Calibri" w:hAnsi="Calibri" w:cs="Calibri"/>
          <w:color w:val="FF0000"/>
          <w:sz w:val="28"/>
          <w:szCs w:val="28"/>
        </w:rPr>
        <w:t xml:space="preserve"> </w:t>
      </w:r>
      <w:r w:rsidRPr="001B33A3">
        <w:rPr>
          <w:rFonts w:ascii="Calibri" w:hAnsi="Calibri" w:cs="Calibri"/>
          <w:sz w:val="28"/>
          <w:szCs w:val="28"/>
        </w:rPr>
        <w:t xml:space="preserve">Wherefore gird up the loins of your mind, be sober, and hope to the end for the grace that is to be brought unto you at the revelation of Jesus Christ; </w:t>
      </w:r>
      <w:r w:rsidRPr="001B33A3">
        <w:rPr>
          <w:rFonts w:ascii="Calibri" w:hAnsi="Calibri" w:cs="Calibri"/>
          <w:sz w:val="28"/>
          <w:szCs w:val="28"/>
          <w:vertAlign w:val="superscript"/>
        </w:rPr>
        <w:t>14 </w:t>
      </w:r>
      <w:r w:rsidRPr="001B33A3">
        <w:rPr>
          <w:rFonts w:ascii="Calibri" w:hAnsi="Calibri" w:cs="Calibri"/>
          <w:sz w:val="28"/>
          <w:szCs w:val="28"/>
        </w:rPr>
        <w:t xml:space="preserve">As obedient children, not fashioning yourselves according to the former lusts in your ignorance: </w:t>
      </w:r>
      <w:r w:rsidRPr="001B33A3">
        <w:rPr>
          <w:rFonts w:ascii="Calibri" w:hAnsi="Calibri" w:cs="Calibri"/>
          <w:sz w:val="28"/>
          <w:szCs w:val="28"/>
          <w:vertAlign w:val="superscript"/>
        </w:rPr>
        <w:t>15 </w:t>
      </w:r>
      <w:r w:rsidRPr="001B33A3">
        <w:rPr>
          <w:rFonts w:ascii="Calibri" w:hAnsi="Calibri" w:cs="Calibri"/>
          <w:sz w:val="28"/>
          <w:szCs w:val="28"/>
        </w:rPr>
        <w:t xml:space="preserve">But as he which hath called you is holy, so be ye holy in all manner of conversation; </w:t>
      </w:r>
      <w:r w:rsidRPr="001B33A3">
        <w:rPr>
          <w:rFonts w:ascii="Calibri" w:hAnsi="Calibri" w:cs="Calibri"/>
          <w:sz w:val="28"/>
          <w:szCs w:val="28"/>
          <w:vertAlign w:val="superscript"/>
        </w:rPr>
        <w:t>16 </w:t>
      </w:r>
      <w:r w:rsidRPr="001B33A3">
        <w:rPr>
          <w:rFonts w:ascii="Calibri" w:hAnsi="Calibri" w:cs="Calibri"/>
          <w:sz w:val="28"/>
          <w:szCs w:val="28"/>
        </w:rPr>
        <w:t>Because it is written, Be ye holy; for I am holy</w:t>
      </w:r>
      <w:r w:rsidRPr="001B33A3">
        <w:rPr>
          <w:rFonts w:ascii="Calibri" w:hAnsi="Calibri" w:cs="Calibri"/>
          <w:sz w:val="28"/>
          <w:szCs w:val="28"/>
          <w:vertAlign w:val="superscript"/>
        </w:rPr>
        <w:footnoteReference w:id="11"/>
      </w:r>
    </w:p>
    <w:p w14:paraId="1625509C" w14:textId="416323AE" w:rsidR="001B33A3" w:rsidRPr="001B33A3" w:rsidRDefault="001B33A3">
      <w:pPr>
        <w:rPr>
          <w:sz w:val="28"/>
          <w:szCs w:val="28"/>
        </w:rPr>
      </w:pPr>
      <w:r w:rsidRPr="00F442E9">
        <w:rPr>
          <w:rFonts w:ascii="Calibri" w:hAnsi="Calibri" w:cs="Calibri"/>
          <w:b/>
          <w:bCs/>
          <w:color w:val="FF0000"/>
          <w:sz w:val="28"/>
          <w:szCs w:val="28"/>
          <w:highlight w:val="yellow"/>
        </w:rPr>
        <w:lastRenderedPageBreak/>
        <w:t>Luke 21:34</w:t>
      </w:r>
      <w:r w:rsidRPr="00F442E9">
        <w:rPr>
          <w:rFonts w:ascii="Calibri" w:hAnsi="Calibri" w:cs="Calibri"/>
          <w:sz w:val="28"/>
          <w:szCs w:val="28"/>
          <w:highlight w:val="yellow"/>
        </w:rPr>
        <w:t>-</w:t>
      </w:r>
      <w:r w:rsidRPr="001B33A3">
        <w:rPr>
          <w:rFonts w:ascii="Calibri" w:hAnsi="Calibri" w:cs="Calibri"/>
          <w:sz w:val="28"/>
          <w:szCs w:val="28"/>
        </w:rPr>
        <w:t xml:space="preserve">And take heed to yourselves, lest at any time your hearts be overcharged with surfeiting, and drunkenness, and cares of this life, and </w:t>
      </w:r>
      <w:r w:rsidRPr="001B33A3">
        <w:rPr>
          <w:rFonts w:ascii="Calibri" w:hAnsi="Calibri" w:cs="Calibri"/>
          <w:i/>
          <w:sz w:val="28"/>
          <w:szCs w:val="28"/>
        </w:rPr>
        <w:t>so</w:t>
      </w:r>
      <w:r w:rsidRPr="001B33A3">
        <w:rPr>
          <w:rFonts w:ascii="Calibri" w:hAnsi="Calibri" w:cs="Calibri"/>
          <w:sz w:val="28"/>
          <w:szCs w:val="28"/>
        </w:rPr>
        <w:t xml:space="preserve"> that day come upon you unawares.</w:t>
      </w:r>
      <w:r w:rsidRPr="001B33A3">
        <w:rPr>
          <w:rFonts w:ascii="Calibri" w:hAnsi="Calibri" w:cs="Calibri"/>
          <w:sz w:val="28"/>
          <w:szCs w:val="28"/>
          <w:vertAlign w:val="superscript"/>
        </w:rPr>
        <w:footnoteReference w:id="12"/>
      </w:r>
    </w:p>
    <w:p w14:paraId="6E4C3245" w14:textId="3DEAC554" w:rsidR="00801A4A" w:rsidRPr="001B33A3" w:rsidRDefault="001B33A3">
      <w:pPr>
        <w:rPr>
          <w:sz w:val="28"/>
          <w:szCs w:val="28"/>
        </w:rPr>
      </w:pPr>
      <w:r w:rsidRPr="001B33A3">
        <w:rPr>
          <w:rFonts w:ascii="Calibri" w:hAnsi="Calibri" w:cs="Calibri"/>
          <w:sz w:val="28"/>
          <w:szCs w:val="28"/>
          <w:vertAlign w:val="superscript"/>
        </w:rPr>
        <w:t>36 </w:t>
      </w:r>
      <w:r w:rsidRPr="001B33A3">
        <w:rPr>
          <w:rFonts w:ascii="Calibri" w:hAnsi="Calibri" w:cs="Calibri"/>
          <w:sz w:val="28"/>
          <w:szCs w:val="28"/>
        </w:rPr>
        <w:t>Watch ye therefore, and pray always, that ye may be accounted worthy to escape all these things that shall come to pass, and to stand before the Son of man.</w:t>
      </w:r>
      <w:r w:rsidRPr="001B33A3">
        <w:rPr>
          <w:rFonts w:ascii="Calibri" w:hAnsi="Calibri" w:cs="Calibri"/>
          <w:sz w:val="28"/>
          <w:szCs w:val="28"/>
          <w:vertAlign w:val="superscript"/>
        </w:rPr>
        <w:footnoteReference w:id="13"/>
      </w:r>
    </w:p>
    <w:p w14:paraId="4082B599" w14:textId="3667E132" w:rsidR="0066187F" w:rsidRPr="0066187F" w:rsidRDefault="0066187F" w:rsidP="00F442E9">
      <w:pPr>
        <w:tabs>
          <w:tab w:val="left" w:pos="720"/>
        </w:tabs>
        <w:autoSpaceDE w:val="0"/>
        <w:autoSpaceDN w:val="0"/>
        <w:adjustRightInd w:val="0"/>
        <w:spacing w:after="0" w:line="240" w:lineRule="auto"/>
        <w:rPr>
          <w:rFonts w:ascii="Calibri" w:hAnsi="Calibri" w:cs="Calibri"/>
          <w:sz w:val="24"/>
          <w:szCs w:val="24"/>
        </w:rPr>
      </w:pPr>
      <w:r w:rsidRPr="004D2554">
        <w:rPr>
          <w:rFonts w:ascii="Calibri" w:hAnsi="Calibri" w:cs="Calibri"/>
          <w:sz w:val="28"/>
          <w:szCs w:val="28"/>
        </w:rPr>
        <w:t>The effect or aim of strengthening is the impregnability of Christian faith in</w:t>
      </w:r>
      <w:r w:rsidR="00DE7B2C">
        <w:rPr>
          <w:rFonts w:ascii="Calibri" w:hAnsi="Calibri" w:cs="Calibri"/>
          <w:sz w:val="28"/>
          <w:szCs w:val="28"/>
        </w:rPr>
        <w:t>-</w:t>
      </w:r>
      <w:r w:rsidRPr="004D2554">
        <w:rPr>
          <w:rFonts w:ascii="Calibri" w:hAnsi="Calibri" w:cs="Calibri"/>
          <w:sz w:val="28"/>
          <w:szCs w:val="28"/>
        </w:rPr>
        <w:t>spite of the troubles which</w:t>
      </w:r>
      <w:r w:rsidR="000B0BAE">
        <w:rPr>
          <w:rFonts w:ascii="Calibri" w:hAnsi="Calibri" w:cs="Calibri"/>
          <w:sz w:val="28"/>
          <w:szCs w:val="28"/>
        </w:rPr>
        <w:t xml:space="preserve"> we</w:t>
      </w:r>
      <w:r w:rsidRPr="004D2554">
        <w:rPr>
          <w:rFonts w:ascii="Calibri" w:hAnsi="Calibri" w:cs="Calibri"/>
          <w:sz w:val="28"/>
          <w:szCs w:val="28"/>
        </w:rPr>
        <w:t xml:space="preserve"> </w:t>
      </w:r>
      <w:proofErr w:type="gramStart"/>
      <w:r w:rsidRPr="004D2554">
        <w:rPr>
          <w:rFonts w:ascii="Calibri" w:hAnsi="Calibri" w:cs="Calibri"/>
          <w:sz w:val="28"/>
          <w:szCs w:val="28"/>
        </w:rPr>
        <w:t>have to</w:t>
      </w:r>
      <w:proofErr w:type="gramEnd"/>
      <w:r w:rsidRPr="004D2554">
        <w:rPr>
          <w:rFonts w:ascii="Calibri" w:hAnsi="Calibri" w:cs="Calibri"/>
          <w:sz w:val="28"/>
          <w:szCs w:val="28"/>
        </w:rPr>
        <w:t xml:space="preserve"> endured</w:t>
      </w:r>
      <w:r w:rsidR="001B33A3">
        <w:rPr>
          <w:rFonts w:ascii="Calibri" w:hAnsi="Calibri" w:cs="Calibri"/>
          <w:sz w:val="28"/>
          <w:szCs w:val="28"/>
        </w:rPr>
        <w:t>.</w:t>
      </w:r>
      <w:r w:rsidRPr="0066187F">
        <w:rPr>
          <w:rFonts w:ascii="Calibri" w:hAnsi="Calibri" w:cs="Calibri"/>
          <w:sz w:val="24"/>
          <w:szCs w:val="24"/>
        </w:rPr>
        <w:t xml:space="preserve"> </w:t>
      </w:r>
    </w:p>
    <w:p w14:paraId="710CE37F" w14:textId="5D6393F5" w:rsidR="0066187F" w:rsidRDefault="0066187F"/>
    <w:p w14:paraId="5030154A" w14:textId="5B47D137" w:rsidR="001B33A3" w:rsidRDefault="001B33A3">
      <w:r w:rsidRPr="001B33A3">
        <w:rPr>
          <w:b/>
          <w:bCs/>
          <w:color w:val="FF0000"/>
          <w:sz w:val="28"/>
          <w:szCs w:val="28"/>
          <w:highlight w:val="yellow"/>
        </w:rPr>
        <w:t>Strength can be tested</w:t>
      </w:r>
      <w:r w:rsidRPr="001B33A3">
        <w:rPr>
          <w:sz w:val="28"/>
          <w:szCs w:val="28"/>
        </w:rPr>
        <w:t xml:space="preserve">: </w:t>
      </w:r>
      <w:r w:rsidRPr="001B33A3">
        <w:rPr>
          <w:rFonts w:ascii="Calibri" w:hAnsi="Calibri" w:cs="Calibri"/>
          <w:sz w:val="28"/>
          <w:szCs w:val="28"/>
        </w:rPr>
        <w:t xml:space="preserve">Peter’s self-confident boasting is a warning to us that none of us really knows his own heart (Jer. 17:9) and that we can fail </w:t>
      </w:r>
      <w:r w:rsidRPr="001B33A3">
        <w:rPr>
          <w:rFonts w:ascii="Calibri" w:hAnsi="Calibri" w:cs="Calibri"/>
          <w:i/>
          <w:sz w:val="28"/>
          <w:szCs w:val="28"/>
        </w:rPr>
        <w:t>in the point of our greatest strength</w:t>
      </w:r>
      <w:r w:rsidRPr="001B33A3">
        <w:rPr>
          <w:rFonts w:ascii="Calibri" w:hAnsi="Calibri" w:cs="Calibri"/>
          <w:sz w:val="28"/>
          <w:szCs w:val="28"/>
        </w:rPr>
        <w:t>. Abraham’s greatest strength was his faith, and yet his faith failed him when he went down to Egypt and lied about Sarah (Gen. 12:10–13:4). Moses’ strength was in his meekness (Num. 12:3), yet he lost his temper, spoke rashly with his lips, and was not allowed to enter Canaan (Num. 20). Peter was a brave man, but his courage failed him</w:t>
      </w:r>
      <w:r w:rsidR="00252A5D">
        <w:rPr>
          <w:rFonts w:ascii="Calibri" w:hAnsi="Calibri" w:cs="Calibri"/>
          <w:sz w:val="28"/>
          <w:szCs w:val="28"/>
        </w:rPr>
        <w:t>,</w:t>
      </w:r>
      <w:r w:rsidRPr="001B33A3">
        <w:rPr>
          <w:rFonts w:ascii="Calibri" w:hAnsi="Calibri" w:cs="Calibri"/>
          <w:sz w:val="28"/>
          <w:szCs w:val="28"/>
        </w:rPr>
        <w:t xml:space="preserve"> and he denied his Lord three times.</w:t>
      </w:r>
    </w:p>
    <w:p w14:paraId="7367C900" w14:textId="0750FBDE" w:rsidR="0066187F" w:rsidRPr="00CD6E85" w:rsidRDefault="0066187F">
      <w:pPr>
        <w:rPr>
          <w:sz w:val="28"/>
          <w:szCs w:val="28"/>
        </w:rPr>
      </w:pPr>
      <w:r w:rsidRPr="00CD6E85">
        <w:rPr>
          <w:sz w:val="28"/>
          <w:szCs w:val="28"/>
        </w:rPr>
        <w:t>Examples of strength:</w:t>
      </w:r>
    </w:p>
    <w:p w14:paraId="53C01D8E" w14:textId="77777777" w:rsidR="0066187F" w:rsidRPr="00CD6E85" w:rsidRDefault="0066187F" w:rsidP="0066187F">
      <w:pPr>
        <w:shd w:val="clear" w:color="auto" w:fill="FFFFFF"/>
        <w:spacing w:line="240" w:lineRule="auto"/>
        <w:rPr>
          <w:rFonts w:ascii="Arial" w:eastAsia="Times New Roman" w:hAnsi="Arial" w:cs="Arial"/>
          <w:color w:val="222222"/>
          <w:sz w:val="28"/>
          <w:szCs w:val="28"/>
        </w:rPr>
      </w:pPr>
      <w:r w:rsidRPr="00CD6E85">
        <w:rPr>
          <w:rFonts w:ascii="Arial" w:eastAsia="Times New Roman" w:hAnsi="Arial" w:cs="Arial"/>
          <w:b/>
          <w:bCs/>
          <w:color w:val="222222"/>
          <w:sz w:val="28"/>
          <w:szCs w:val="28"/>
        </w:rPr>
        <w:t>Some examples of strengths you might mention include:</w:t>
      </w:r>
    </w:p>
    <w:p w14:paraId="0C3AB465"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Enthusiasm.</w:t>
      </w:r>
    </w:p>
    <w:p w14:paraId="43273812"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Trustworthiness.</w:t>
      </w:r>
    </w:p>
    <w:p w14:paraId="529ED8EA"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Creativity.</w:t>
      </w:r>
    </w:p>
    <w:p w14:paraId="32F462B3"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Discipline.</w:t>
      </w:r>
    </w:p>
    <w:p w14:paraId="647B30C3"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Patience.</w:t>
      </w:r>
    </w:p>
    <w:p w14:paraId="650A8A78"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Respectfulness.</w:t>
      </w:r>
    </w:p>
    <w:p w14:paraId="606F116E"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Determination.</w:t>
      </w:r>
    </w:p>
    <w:p w14:paraId="1FFCA21F" w14:textId="77777777" w:rsidR="0066187F" w:rsidRPr="00CD6E85" w:rsidRDefault="0066187F" w:rsidP="0066187F">
      <w:pPr>
        <w:numPr>
          <w:ilvl w:val="0"/>
          <w:numId w:val="1"/>
        </w:numPr>
        <w:shd w:val="clear" w:color="auto" w:fill="FFFFFF"/>
        <w:spacing w:after="60" w:line="240" w:lineRule="auto"/>
        <w:ind w:left="0"/>
        <w:rPr>
          <w:rFonts w:ascii="Arial" w:eastAsia="Times New Roman" w:hAnsi="Arial" w:cs="Arial"/>
          <w:color w:val="222222"/>
          <w:sz w:val="28"/>
          <w:szCs w:val="28"/>
        </w:rPr>
      </w:pPr>
      <w:r w:rsidRPr="00CD6E85">
        <w:rPr>
          <w:rFonts w:ascii="Arial" w:eastAsia="Times New Roman" w:hAnsi="Arial" w:cs="Arial"/>
          <w:color w:val="222222"/>
          <w:sz w:val="28"/>
          <w:szCs w:val="28"/>
        </w:rPr>
        <w:t>Dedication.</w:t>
      </w:r>
    </w:p>
    <w:p w14:paraId="48DB1DE8" w14:textId="6B423E77" w:rsidR="0066187F" w:rsidRDefault="0066187F"/>
    <w:p w14:paraId="6C4ECFD0" w14:textId="7D7276AE" w:rsidR="0066187F" w:rsidRPr="001B33A3" w:rsidRDefault="0066187F">
      <w:pPr>
        <w:rPr>
          <w:rFonts w:cstheme="minorHAnsi"/>
          <w:sz w:val="28"/>
          <w:szCs w:val="28"/>
        </w:rPr>
      </w:pPr>
      <w:r w:rsidRPr="001B33A3">
        <w:rPr>
          <w:rFonts w:cstheme="minorHAnsi"/>
          <w:sz w:val="28"/>
          <w:szCs w:val="28"/>
        </w:rPr>
        <w:lastRenderedPageBreak/>
        <w:t xml:space="preserve">The word </w:t>
      </w:r>
      <w:r w:rsidRPr="001B33A3">
        <w:rPr>
          <w:rFonts w:cstheme="minorHAnsi"/>
          <w:i/>
          <w:color w:val="FF0000"/>
          <w:sz w:val="28"/>
          <w:szCs w:val="28"/>
          <w:highlight w:val="yellow"/>
        </w:rPr>
        <w:t>converted</w:t>
      </w:r>
      <w:r w:rsidRPr="001B33A3">
        <w:rPr>
          <w:rFonts w:cstheme="minorHAnsi"/>
          <w:sz w:val="28"/>
          <w:szCs w:val="28"/>
        </w:rPr>
        <w:t xml:space="preserve"> in Luke 22:32 means “turned around.” Peter was already a </w:t>
      </w:r>
      <w:r w:rsidRPr="001B33A3">
        <w:rPr>
          <w:rFonts w:cstheme="minorHAnsi"/>
          <w:i/>
          <w:sz w:val="28"/>
          <w:szCs w:val="28"/>
        </w:rPr>
        <w:t>saved</w:t>
      </w:r>
      <w:r w:rsidRPr="001B33A3">
        <w:rPr>
          <w:rFonts w:cstheme="minorHAnsi"/>
          <w:sz w:val="28"/>
          <w:szCs w:val="28"/>
        </w:rPr>
        <w:t xml:space="preserve"> man, but he would soon start going in the wrong direction and would have to be turned around. He would not lose the gift of eternal life, but he would disobey the Lord and jeopardize his discipleship. </w:t>
      </w:r>
      <w:proofErr w:type="gramStart"/>
      <w:r w:rsidRPr="001B33A3">
        <w:rPr>
          <w:rFonts w:cstheme="minorHAnsi"/>
          <w:sz w:val="28"/>
          <w:szCs w:val="28"/>
        </w:rPr>
        <w:t>Actually, all</w:t>
      </w:r>
      <w:proofErr w:type="gramEnd"/>
      <w:r w:rsidRPr="001B33A3">
        <w:rPr>
          <w:rFonts w:cstheme="minorHAnsi"/>
          <w:sz w:val="28"/>
          <w:szCs w:val="28"/>
        </w:rPr>
        <w:t xml:space="preserve"> of the disciples would forsake Jesus, but Peter would also deny Him. It is a humbling lesson for all of us.</w:t>
      </w:r>
      <w:r w:rsidRPr="001B33A3">
        <w:rPr>
          <w:rFonts w:cstheme="minorHAnsi"/>
          <w:sz w:val="28"/>
          <w:szCs w:val="28"/>
          <w:vertAlign w:val="superscript"/>
        </w:rPr>
        <w:footnoteReference w:id="14"/>
      </w:r>
      <w:r w:rsidRPr="001B33A3">
        <w:rPr>
          <w:rFonts w:cstheme="minorHAnsi"/>
          <w:sz w:val="28"/>
          <w:szCs w:val="28"/>
        </w:rPr>
        <w:t xml:space="preserve"> </w:t>
      </w:r>
      <w:hyperlink r:id="rId9" w:history="1">
        <w:r w:rsidRPr="001B33A3">
          <w:rPr>
            <w:rFonts w:cstheme="minorHAnsi"/>
            <w:i/>
            <w:color w:val="0000FF"/>
            <w:sz w:val="28"/>
            <w:szCs w:val="28"/>
            <w:u w:val="single"/>
          </w:rPr>
          <w:t>Word studies in the New Testament</w:t>
        </w:r>
      </w:hyperlink>
    </w:p>
    <w:p w14:paraId="18C5007A" w14:textId="61035C1A" w:rsidR="0066187F" w:rsidRDefault="0066187F">
      <w:pPr>
        <w:rPr>
          <w:rFonts w:cstheme="minorHAnsi"/>
          <w:i/>
          <w:color w:val="0000FF"/>
          <w:sz w:val="28"/>
          <w:szCs w:val="28"/>
          <w:u w:val="single"/>
        </w:rPr>
      </w:pPr>
      <w:r w:rsidRPr="001B33A3">
        <w:rPr>
          <w:rFonts w:cstheme="minorHAnsi"/>
          <w:b/>
          <w:sz w:val="28"/>
          <w:szCs w:val="28"/>
        </w:rPr>
        <w:t>Art converted</w:t>
      </w:r>
      <w:r w:rsidRPr="001B33A3">
        <w:rPr>
          <w:rFonts w:cstheme="minorHAnsi"/>
          <w:sz w:val="28"/>
          <w:szCs w:val="28"/>
        </w:rPr>
        <w:t xml:space="preserve"> (</w:t>
      </w:r>
      <w:r w:rsidRPr="001B33A3">
        <w:rPr>
          <w:rFonts w:cstheme="minorHAnsi"/>
          <w:sz w:val="28"/>
          <w:szCs w:val="28"/>
          <w:lang w:val="el-GR"/>
        </w:rPr>
        <w:t>ἐπιστρέψας</w:t>
      </w:r>
      <w:r w:rsidRPr="001B33A3">
        <w:rPr>
          <w:rFonts w:cstheme="minorHAnsi"/>
          <w:sz w:val="28"/>
          <w:szCs w:val="28"/>
        </w:rPr>
        <w:t xml:space="preserve">). Converted is simply the Latinized rendering of the word </w:t>
      </w:r>
      <w:r w:rsidRPr="001B33A3">
        <w:rPr>
          <w:rFonts w:cstheme="minorHAnsi"/>
          <w:i/>
          <w:sz w:val="28"/>
          <w:szCs w:val="28"/>
        </w:rPr>
        <w:t>to turn round</w:t>
      </w:r>
      <w:r w:rsidRPr="001B33A3">
        <w:rPr>
          <w:rFonts w:cstheme="minorHAnsi"/>
          <w:sz w:val="28"/>
          <w:szCs w:val="28"/>
        </w:rPr>
        <w:t xml:space="preserve"> (</w:t>
      </w:r>
      <w:proofErr w:type="spellStart"/>
      <w:r w:rsidRPr="001B33A3">
        <w:rPr>
          <w:rFonts w:cstheme="minorHAnsi"/>
          <w:i/>
          <w:sz w:val="28"/>
          <w:szCs w:val="28"/>
        </w:rPr>
        <w:t>convertere</w:t>
      </w:r>
      <w:proofErr w:type="spellEnd"/>
      <w:r w:rsidRPr="001B33A3">
        <w:rPr>
          <w:rFonts w:cstheme="minorHAnsi"/>
          <w:sz w:val="28"/>
          <w:szCs w:val="28"/>
        </w:rPr>
        <w:t xml:space="preserve">). Rev. renders the aorist participle, denoting a definite act, by </w:t>
      </w:r>
      <w:r w:rsidRPr="001B33A3">
        <w:rPr>
          <w:rFonts w:cstheme="minorHAnsi"/>
          <w:i/>
          <w:sz w:val="28"/>
          <w:szCs w:val="28"/>
        </w:rPr>
        <w:t>once:</w:t>
      </w:r>
      <w:r w:rsidRPr="001B33A3">
        <w:rPr>
          <w:rFonts w:cstheme="minorHAnsi"/>
          <w:sz w:val="28"/>
          <w:szCs w:val="28"/>
        </w:rPr>
        <w:t xml:space="preserve"> “when </w:t>
      </w:r>
      <w:r w:rsidRPr="001B33A3">
        <w:rPr>
          <w:rFonts w:cstheme="minorHAnsi"/>
          <w:i/>
          <w:sz w:val="28"/>
          <w:szCs w:val="28"/>
        </w:rPr>
        <w:t>once</w:t>
      </w:r>
      <w:r w:rsidRPr="001B33A3">
        <w:rPr>
          <w:rFonts w:cstheme="minorHAnsi"/>
          <w:sz w:val="28"/>
          <w:szCs w:val="28"/>
        </w:rPr>
        <w:t xml:space="preserve"> thou </w:t>
      </w:r>
      <w:r w:rsidRPr="001B33A3">
        <w:rPr>
          <w:rFonts w:cstheme="minorHAnsi"/>
          <w:i/>
          <w:sz w:val="28"/>
          <w:szCs w:val="28"/>
        </w:rPr>
        <w:t>hast turned again</w:t>
      </w:r>
      <w:r w:rsidRPr="001B33A3">
        <w:rPr>
          <w:rFonts w:cstheme="minorHAnsi"/>
          <w:sz w:val="28"/>
          <w:szCs w:val="28"/>
        </w:rPr>
        <w:t>.”</w:t>
      </w:r>
      <w:r w:rsidRPr="001B33A3">
        <w:rPr>
          <w:rFonts w:cstheme="minorHAnsi"/>
          <w:sz w:val="28"/>
          <w:szCs w:val="28"/>
          <w:vertAlign w:val="superscript"/>
        </w:rPr>
        <w:footnoteReference w:id="15"/>
      </w:r>
      <w:r w:rsidRPr="001B33A3">
        <w:rPr>
          <w:rFonts w:cstheme="minorHAnsi"/>
          <w:sz w:val="28"/>
          <w:szCs w:val="28"/>
        </w:rPr>
        <w:t xml:space="preserve"> </w:t>
      </w:r>
      <w:hyperlink r:id="rId10" w:history="1">
        <w:r w:rsidRPr="001B33A3">
          <w:rPr>
            <w:rFonts w:cstheme="minorHAnsi"/>
            <w:i/>
            <w:color w:val="0000FF"/>
            <w:sz w:val="28"/>
            <w:szCs w:val="28"/>
            <w:u w:val="single"/>
          </w:rPr>
          <w:t>Word studies in the New Testament</w:t>
        </w:r>
      </w:hyperlink>
    </w:p>
    <w:p w14:paraId="58F1450F" w14:textId="2180074B" w:rsidR="00B76AF8" w:rsidRPr="00B76AF8" w:rsidRDefault="00B76AF8">
      <w:pPr>
        <w:rPr>
          <w:rFonts w:cstheme="minorHAnsi"/>
          <w:b/>
          <w:bCs/>
          <w:iCs/>
          <w:sz w:val="32"/>
          <w:szCs w:val="32"/>
        </w:rPr>
      </w:pPr>
      <w:r>
        <w:rPr>
          <w:rFonts w:cstheme="minorHAnsi"/>
          <w:iCs/>
          <w:color w:val="0000FF"/>
          <w:sz w:val="28"/>
          <w:szCs w:val="28"/>
          <w:u w:val="single"/>
        </w:rPr>
        <w:t xml:space="preserve"> </w:t>
      </w:r>
      <w:r w:rsidRPr="00B76AF8">
        <w:rPr>
          <w:rFonts w:cstheme="minorHAnsi"/>
          <w:b/>
          <w:bCs/>
          <w:iCs/>
          <w:color w:val="0000FF"/>
          <w:sz w:val="32"/>
          <w:szCs w:val="32"/>
          <w:u w:val="single"/>
        </w:rPr>
        <w:t>When you are strengthened find a brother or sister and strengthen them Iron sharpens Iron!</w:t>
      </w:r>
    </w:p>
    <w:sectPr w:rsidR="00B76AF8" w:rsidRPr="00B76A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CC2DD" w14:textId="77777777" w:rsidR="006C6A02" w:rsidRDefault="006C6A02" w:rsidP="0066187F">
      <w:pPr>
        <w:spacing w:after="0" w:line="240" w:lineRule="auto"/>
      </w:pPr>
      <w:r>
        <w:separator/>
      </w:r>
    </w:p>
  </w:endnote>
  <w:endnote w:type="continuationSeparator" w:id="0">
    <w:p w14:paraId="198AFF06" w14:textId="77777777" w:rsidR="006C6A02" w:rsidRDefault="006C6A02" w:rsidP="0066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A307" w14:textId="77777777" w:rsidR="006C6A02" w:rsidRDefault="006C6A02" w:rsidP="0066187F">
      <w:pPr>
        <w:spacing w:after="0" w:line="240" w:lineRule="auto"/>
      </w:pPr>
      <w:r>
        <w:separator/>
      </w:r>
    </w:p>
  </w:footnote>
  <w:footnote w:type="continuationSeparator" w:id="0">
    <w:p w14:paraId="6232C4BA" w14:textId="77777777" w:rsidR="006C6A02" w:rsidRDefault="006C6A02" w:rsidP="0066187F">
      <w:pPr>
        <w:spacing w:after="0" w:line="240" w:lineRule="auto"/>
      </w:pPr>
      <w:r>
        <w:continuationSeparator/>
      </w:r>
    </w:p>
  </w:footnote>
  <w:footnote w:id="1">
    <w:p w14:paraId="79039011" w14:textId="77777777" w:rsidR="00801A4A" w:rsidRDefault="00801A4A" w:rsidP="00801A4A">
      <w:r>
        <w:rPr>
          <w:vertAlign w:val="superscript"/>
        </w:rPr>
        <w:footnoteRef/>
      </w:r>
      <w:r>
        <w:t xml:space="preserve"> </w:t>
      </w:r>
      <w:proofErr w:type="spellStart"/>
      <w:r>
        <w:t>Manser</w:t>
      </w:r>
      <w:proofErr w:type="spellEnd"/>
      <w:r>
        <w:t xml:space="preserve">, M. H. (2009). </w:t>
      </w:r>
      <w:hyperlink r:id="rId1" w:history="1">
        <w:r>
          <w:rPr>
            <w:i/>
            <w:color w:val="0000FF"/>
            <w:u w:val="single"/>
          </w:rPr>
          <w:t>Dictionary of Bible Themes: The Accessible and Comprehensive Tool for Topical Studies</w:t>
        </w:r>
      </w:hyperlink>
      <w:r>
        <w:t xml:space="preserve">. London: Martin </w:t>
      </w:r>
      <w:proofErr w:type="spellStart"/>
      <w:r>
        <w:t>Manser</w:t>
      </w:r>
      <w:proofErr w:type="spellEnd"/>
      <w:r>
        <w:t>.</w:t>
      </w:r>
    </w:p>
  </w:footnote>
  <w:footnote w:id="2">
    <w:p w14:paraId="0CE37173" w14:textId="77777777" w:rsidR="00801A4A" w:rsidRDefault="00801A4A" w:rsidP="00801A4A">
      <w:r>
        <w:rPr>
          <w:vertAlign w:val="superscript"/>
        </w:rPr>
        <w:footnoteRef/>
      </w:r>
      <w:r>
        <w:t xml:space="preserve"> </w:t>
      </w:r>
      <w:proofErr w:type="spellStart"/>
      <w:r>
        <w:t>Manser</w:t>
      </w:r>
      <w:proofErr w:type="spellEnd"/>
      <w:r>
        <w:t xml:space="preserve">, M. H. (2009). </w:t>
      </w:r>
      <w:hyperlink r:id="rId2" w:history="1">
        <w:r>
          <w:rPr>
            <w:i/>
            <w:color w:val="0000FF"/>
            <w:u w:val="single"/>
          </w:rPr>
          <w:t>Dictionary of Bible Themes: The Accessible and Comprehensive Tool for Topical Studies</w:t>
        </w:r>
      </w:hyperlink>
      <w:r>
        <w:t xml:space="preserve">. London: Martin </w:t>
      </w:r>
      <w:proofErr w:type="spellStart"/>
      <w:r>
        <w:t>Manser</w:t>
      </w:r>
      <w:proofErr w:type="spellEnd"/>
      <w:r>
        <w:t>.</w:t>
      </w:r>
    </w:p>
  </w:footnote>
  <w:footnote w:id="3">
    <w:p w14:paraId="242E3A03" w14:textId="77777777" w:rsidR="00F31829" w:rsidRDefault="00F31829" w:rsidP="00F31829">
      <w:r>
        <w:rPr>
          <w:vertAlign w:val="superscript"/>
        </w:rPr>
        <w:footnoteRef/>
      </w:r>
      <w:r>
        <w:t xml:space="preserve"> Vincent, M. R. (1887). </w:t>
      </w:r>
      <w:hyperlink r:id="rId3" w:history="1">
        <w:r>
          <w:rPr>
            <w:i/>
            <w:color w:val="0000FF"/>
            <w:u w:val="single"/>
          </w:rPr>
          <w:t>Word studies in the New Testament</w:t>
        </w:r>
      </w:hyperlink>
      <w:r>
        <w:t xml:space="preserve"> (Vol. 1, pp. 423–424). New York: Charles Scribner’s Sons.</w:t>
      </w:r>
    </w:p>
  </w:footnote>
  <w:footnote w:id="4">
    <w:p w14:paraId="1BACEE33" w14:textId="77777777" w:rsidR="0066187F" w:rsidRDefault="0066187F" w:rsidP="0066187F">
      <w:r>
        <w:rPr>
          <w:vertAlign w:val="superscript"/>
        </w:rPr>
        <w:footnoteRef/>
      </w:r>
      <w:r>
        <w:t xml:space="preserve"> </w:t>
      </w:r>
      <w:hyperlink r:id="rId4" w:history="1">
        <w:r>
          <w:rPr>
            <w:i/>
            <w:color w:val="0000FF"/>
            <w:u w:val="single"/>
          </w:rPr>
          <w:t>The Apocrypha: King James Version</w:t>
        </w:r>
      </w:hyperlink>
      <w:r>
        <w:t>. (1995). (Sir 6:37). Bellingham, WA: Logos Research Systems, Inc.</w:t>
      </w:r>
    </w:p>
  </w:footnote>
  <w:footnote w:id="5">
    <w:p w14:paraId="4E004A95" w14:textId="77777777" w:rsidR="0038044C" w:rsidRDefault="0038044C" w:rsidP="0038044C">
      <w:r>
        <w:rPr>
          <w:vertAlign w:val="superscript"/>
        </w:rPr>
        <w:footnoteRef/>
      </w:r>
      <w:r>
        <w:t xml:space="preserve"> Knowles, A. (2001). </w:t>
      </w:r>
      <w:hyperlink r:id="rId5" w:history="1">
        <w:r>
          <w:rPr>
            <w:i/>
            <w:color w:val="0000FF"/>
            <w:u w:val="single"/>
          </w:rPr>
          <w:t>The Bible guide</w:t>
        </w:r>
      </w:hyperlink>
      <w:r>
        <w:t xml:space="preserve"> (1st Augsburg books ed., p. 497). Minneapolis, MN: Augsburg.</w:t>
      </w:r>
    </w:p>
  </w:footnote>
  <w:footnote w:id="6">
    <w:p w14:paraId="0D8C9C4F" w14:textId="77777777" w:rsidR="00801A4A" w:rsidRDefault="00801A4A" w:rsidP="00801A4A">
      <w:r>
        <w:rPr>
          <w:vertAlign w:val="superscript"/>
        </w:rPr>
        <w:footnoteRef/>
      </w:r>
      <w:r>
        <w:t xml:space="preserve"> </w:t>
      </w:r>
      <w:hyperlink r:id="rId6" w:history="1">
        <w:r>
          <w:rPr>
            <w:i/>
            <w:color w:val="0000FF"/>
            <w:u w:val="single"/>
          </w:rPr>
          <w:t>The Holy Bible: King James Version</w:t>
        </w:r>
      </w:hyperlink>
      <w:r>
        <w:t>. (2009). (Electronic Edition of the 1900 Authorized Version., Lk 22:31–33). Bellingham, WA: Logos Research Systems, Inc.</w:t>
      </w:r>
    </w:p>
  </w:footnote>
  <w:footnote w:id="7">
    <w:p w14:paraId="1B020B0B" w14:textId="7F1FEF9C" w:rsidR="0038044C" w:rsidRDefault="0038044C" w:rsidP="0038044C">
      <w:r>
        <w:rPr>
          <w:vertAlign w:val="superscript"/>
        </w:rPr>
        <w:footnoteRef/>
      </w:r>
      <w:r>
        <w:t xml:space="preserve"> Knowles, A. (2001). </w:t>
      </w:r>
      <w:hyperlink r:id="rId7" w:history="1">
        <w:r>
          <w:rPr>
            <w:i/>
            <w:color w:val="0000FF"/>
            <w:u w:val="single"/>
          </w:rPr>
          <w:t>The Bible guide</w:t>
        </w:r>
      </w:hyperlink>
      <w:r>
        <w:t xml:space="preserve"> (1st Augsburg books ed., p. 497). Minneapolis, MN: Augsburg.</w:t>
      </w:r>
    </w:p>
  </w:footnote>
  <w:footnote w:id="8">
    <w:p w14:paraId="12ADF2BC" w14:textId="77777777" w:rsidR="001B33A3" w:rsidRDefault="001B33A3" w:rsidP="001B33A3">
      <w:r>
        <w:rPr>
          <w:vertAlign w:val="superscript"/>
        </w:rPr>
        <w:footnoteRef/>
      </w:r>
      <w:r>
        <w:t xml:space="preserve"> </w:t>
      </w:r>
      <w:proofErr w:type="spellStart"/>
      <w:r>
        <w:t>Wiersbe</w:t>
      </w:r>
      <w:proofErr w:type="spellEnd"/>
      <w:r>
        <w:t xml:space="preserve">, W. W. (1996). </w:t>
      </w:r>
      <w:hyperlink r:id="rId8" w:history="1">
        <w:r>
          <w:rPr>
            <w:i/>
            <w:color w:val="0000FF"/>
            <w:u w:val="single"/>
          </w:rPr>
          <w:t>The Bible exposition commentary</w:t>
        </w:r>
      </w:hyperlink>
      <w:r>
        <w:t xml:space="preserve"> (Vol. 1, p. 267). Wheaton, IL: Victor Books.</w:t>
      </w:r>
    </w:p>
  </w:footnote>
  <w:footnote w:id="9">
    <w:p w14:paraId="5176A8EF" w14:textId="77777777" w:rsidR="00801A4A" w:rsidRDefault="00801A4A" w:rsidP="00801A4A">
      <w:r>
        <w:rPr>
          <w:vertAlign w:val="superscript"/>
        </w:rPr>
        <w:footnoteRef/>
      </w:r>
      <w:r>
        <w:t xml:space="preserve"> </w:t>
      </w:r>
      <w:proofErr w:type="spellStart"/>
      <w:r>
        <w:t>Manser</w:t>
      </w:r>
      <w:proofErr w:type="spellEnd"/>
      <w:r>
        <w:t xml:space="preserve">, M. H. (2009). </w:t>
      </w:r>
      <w:hyperlink r:id="rId9" w:history="1">
        <w:r>
          <w:rPr>
            <w:i/>
            <w:color w:val="0000FF"/>
            <w:u w:val="single"/>
          </w:rPr>
          <w:t>Dictionary of Bible Themes: The Accessible and Comprehensive Tool for Topical Studies</w:t>
        </w:r>
      </w:hyperlink>
      <w:r>
        <w:t xml:space="preserve">. London: Martin </w:t>
      </w:r>
      <w:proofErr w:type="spellStart"/>
      <w:r>
        <w:t>Manser</w:t>
      </w:r>
      <w:proofErr w:type="spellEnd"/>
      <w:r>
        <w:t>.</w:t>
      </w:r>
    </w:p>
  </w:footnote>
  <w:footnote w:id="10">
    <w:p w14:paraId="701965D6" w14:textId="77777777" w:rsidR="001B33A3" w:rsidRDefault="001B33A3" w:rsidP="001B33A3">
      <w:r>
        <w:rPr>
          <w:vertAlign w:val="superscript"/>
        </w:rPr>
        <w:footnoteRef/>
      </w:r>
      <w:r>
        <w:t xml:space="preserve"> </w:t>
      </w:r>
      <w:hyperlink r:id="rId10" w:history="1">
        <w:r>
          <w:rPr>
            <w:i/>
            <w:color w:val="0000FF"/>
            <w:u w:val="single"/>
          </w:rPr>
          <w:t>The Holy Bible: King James Version</w:t>
        </w:r>
      </w:hyperlink>
      <w:r>
        <w:t>. (2009). (Electronic Edition of the 1900 Authorized Version., 1 Pe 5:8–9). Bellingham, WA: Logos Research Systems, Inc.</w:t>
      </w:r>
    </w:p>
  </w:footnote>
  <w:footnote w:id="11">
    <w:p w14:paraId="5DFAA278" w14:textId="77777777" w:rsidR="001B33A3" w:rsidRDefault="001B33A3" w:rsidP="001B33A3">
      <w:r>
        <w:rPr>
          <w:vertAlign w:val="superscript"/>
        </w:rPr>
        <w:footnoteRef/>
      </w:r>
      <w:r>
        <w:t xml:space="preserve"> </w:t>
      </w:r>
      <w:hyperlink r:id="rId11" w:history="1">
        <w:r>
          <w:rPr>
            <w:i/>
            <w:color w:val="0000FF"/>
            <w:u w:val="single"/>
          </w:rPr>
          <w:t>The Holy Bible: King James Version</w:t>
        </w:r>
      </w:hyperlink>
      <w:r>
        <w:t>. (2009). (Electronic Edition of the 1900 Authorized Version., 1 Pe 1:13–16). Bellingham, WA: Logos Research Systems, Inc.</w:t>
      </w:r>
    </w:p>
  </w:footnote>
  <w:footnote w:id="12">
    <w:p w14:paraId="135CADF2" w14:textId="77777777" w:rsidR="001B33A3" w:rsidRDefault="001B33A3" w:rsidP="001B33A3">
      <w:r>
        <w:rPr>
          <w:vertAlign w:val="superscript"/>
        </w:rPr>
        <w:footnoteRef/>
      </w:r>
      <w:r>
        <w:t xml:space="preserve"> </w:t>
      </w:r>
      <w:hyperlink r:id="rId12" w:history="1">
        <w:r>
          <w:rPr>
            <w:i/>
            <w:color w:val="0000FF"/>
            <w:u w:val="single"/>
          </w:rPr>
          <w:t>The Holy Bible: King James Version</w:t>
        </w:r>
      </w:hyperlink>
      <w:r>
        <w:t>. (2009). (Electronic Edition of the 1900 Authorized Version., Lk 21:34). Bellingham, WA: Logos Research Systems, Inc.</w:t>
      </w:r>
    </w:p>
  </w:footnote>
  <w:footnote w:id="13">
    <w:p w14:paraId="72A0F1C4" w14:textId="77777777" w:rsidR="001B33A3" w:rsidRDefault="001B33A3" w:rsidP="001B33A3">
      <w:r>
        <w:rPr>
          <w:vertAlign w:val="superscript"/>
        </w:rPr>
        <w:footnoteRef/>
      </w:r>
      <w:r>
        <w:t xml:space="preserve"> </w:t>
      </w:r>
      <w:hyperlink r:id="rId13" w:history="1">
        <w:r>
          <w:rPr>
            <w:i/>
            <w:color w:val="0000FF"/>
            <w:u w:val="single"/>
          </w:rPr>
          <w:t>The Holy Bible: King James Version</w:t>
        </w:r>
      </w:hyperlink>
      <w:r>
        <w:t>. (2009). (Electronic Edition of the 1900 Authorized Version., Lk 21:36). Bellingham, WA: Logos Research Systems, Inc.</w:t>
      </w:r>
    </w:p>
  </w:footnote>
  <w:footnote w:id="14">
    <w:p w14:paraId="57D9F16F" w14:textId="77777777" w:rsidR="0066187F" w:rsidRDefault="0066187F" w:rsidP="0066187F">
      <w:r>
        <w:rPr>
          <w:vertAlign w:val="superscript"/>
        </w:rPr>
        <w:footnoteRef/>
      </w:r>
      <w:r>
        <w:t xml:space="preserve"> </w:t>
      </w:r>
      <w:proofErr w:type="spellStart"/>
      <w:r>
        <w:t>Wiersbe</w:t>
      </w:r>
      <w:proofErr w:type="spellEnd"/>
      <w:r>
        <w:t xml:space="preserve">, W. W. (1996). </w:t>
      </w:r>
      <w:hyperlink r:id="rId14" w:history="1">
        <w:r>
          <w:rPr>
            <w:i/>
            <w:color w:val="0000FF"/>
            <w:u w:val="single"/>
          </w:rPr>
          <w:t>The Bible exposition commentary</w:t>
        </w:r>
      </w:hyperlink>
      <w:r>
        <w:t xml:space="preserve"> (Vol. 1, p. 267). Wheaton, IL: Victor Books.</w:t>
      </w:r>
    </w:p>
  </w:footnote>
  <w:footnote w:id="15">
    <w:p w14:paraId="44216726" w14:textId="77777777" w:rsidR="0066187F" w:rsidRDefault="0066187F" w:rsidP="0066187F">
      <w:r>
        <w:rPr>
          <w:vertAlign w:val="superscript"/>
        </w:rPr>
        <w:footnoteRef/>
      </w:r>
      <w:r>
        <w:t xml:space="preserve"> Vincent, M. R. (1887). </w:t>
      </w:r>
      <w:hyperlink r:id="rId15" w:history="1">
        <w:r>
          <w:rPr>
            <w:i/>
            <w:color w:val="0000FF"/>
            <w:u w:val="single"/>
          </w:rPr>
          <w:t>Word studies in the New Testament</w:t>
        </w:r>
      </w:hyperlink>
      <w:r>
        <w:t xml:space="preserve"> (Vol. 1, p. 423). New York: Charles Scribner’s 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710253"/>
      <w:docPartObj>
        <w:docPartGallery w:val="Page Numbers (Top of Page)"/>
        <w:docPartUnique/>
      </w:docPartObj>
    </w:sdtPr>
    <w:sdtEndPr>
      <w:rPr>
        <w:noProof/>
      </w:rPr>
    </w:sdtEndPr>
    <w:sdtContent>
      <w:p w14:paraId="639F1512" w14:textId="15C35EF6" w:rsidR="00801A4A" w:rsidRDefault="00801A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637A23" w14:textId="77777777" w:rsidR="00801A4A" w:rsidRDefault="00801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7A45"/>
    <w:multiLevelType w:val="hybridMultilevel"/>
    <w:tmpl w:val="A54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6E5E"/>
    <w:multiLevelType w:val="multilevel"/>
    <w:tmpl w:val="983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941FD"/>
    <w:multiLevelType w:val="hybridMultilevel"/>
    <w:tmpl w:val="05B6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MrA0MrIwNTAwMjRS0lEKTi0uzszPAykwqwUAiNOA4iwAAAA="/>
  </w:docVars>
  <w:rsids>
    <w:rsidRoot w:val="0066187F"/>
    <w:rsid w:val="000B0BAE"/>
    <w:rsid w:val="00195A34"/>
    <w:rsid w:val="001B33A3"/>
    <w:rsid w:val="00252A5D"/>
    <w:rsid w:val="002C5DF8"/>
    <w:rsid w:val="0038044C"/>
    <w:rsid w:val="00381900"/>
    <w:rsid w:val="004D2554"/>
    <w:rsid w:val="0066187F"/>
    <w:rsid w:val="006B1BE3"/>
    <w:rsid w:val="006C6A02"/>
    <w:rsid w:val="007C25D1"/>
    <w:rsid w:val="00801A4A"/>
    <w:rsid w:val="00A42CB1"/>
    <w:rsid w:val="00B54D56"/>
    <w:rsid w:val="00B61DAC"/>
    <w:rsid w:val="00B76AF8"/>
    <w:rsid w:val="00C56FAF"/>
    <w:rsid w:val="00CD6E85"/>
    <w:rsid w:val="00DE7B2C"/>
    <w:rsid w:val="00E5658F"/>
    <w:rsid w:val="00E837B0"/>
    <w:rsid w:val="00EA38B6"/>
    <w:rsid w:val="00F31829"/>
    <w:rsid w:val="00F442E9"/>
    <w:rsid w:val="00F4652F"/>
    <w:rsid w:val="00FA72B3"/>
    <w:rsid w:val="00F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B78F"/>
  <w15:chartTrackingRefBased/>
  <w15:docId w15:val="{84B3F716-4829-4903-9FB1-05446723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C56FAF"/>
  </w:style>
  <w:style w:type="paragraph" w:styleId="Title">
    <w:name w:val="Title"/>
    <w:basedOn w:val="Normal"/>
    <w:link w:val="TitleChar"/>
    <w:qFormat/>
    <w:rsid w:val="00C56FAF"/>
    <w:pPr>
      <w:spacing w:before="100" w:beforeAutospacing="1" w:after="100" w:afterAutospacing="1" w:line="240" w:lineRule="auto"/>
    </w:pPr>
  </w:style>
  <w:style w:type="character" w:customStyle="1" w:styleId="TitleChar1">
    <w:name w:val="Title Char1"/>
    <w:basedOn w:val="DefaultParagraphFont"/>
    <w:uiPriority w:val="10"/>
    <w:rsid w:val="00C56FAF"/>
    <w:rPr>
      <w:rFonts w:asciiTheme="majorHAnsi" w:eastAsiaTheme="majorEastAsia" w:hAnsiTheme="majorHAnsi" w:cstheme="majorBidi"/>
      <w:spacing w:val="-10"/>
      <w:kern w:val="28"/>
      <w:sz w:val="56"/>
      <w:szCs w:val="56"/>
    </w:rPr>
  </w:style>
  <w:style w:type="character" w:customStyle="1" w:styleId="NormalTextStyleChar">
    <w:name w:val="NormalTextStyle Char"/>
    <w:basedOn w:val="DefaultParagraphFont"/>
    <w:link w:val="NormalTextStyle"/>
    <w:locked/>
    <w:rsid w:val="00C56FAF"/>
  </w:style>
  <w:style w:type="paragraph" w:customStyle="1" w:styleId="NormalTextStyle">
    <w:name w:val="NormalTextStyle"/>
    <w:basedOn w:val="Normal"/>
    <w:link w:val="NormalTextStyleChar"/>
    <w:qFormat/>
    <w:rsid w:val="00C56FAF"/>
    <w:pPr>
      <w:spacing w:before="100" w:beforeAutospacing="1" w:after="100" w:afterAutospacing="1" w:line="240" w:lineRule="auto"/>
    </w:pPr>
  </w:style>
  <w:style w:type="character" w:styleId="Hyperlink">
    <w:name w:val="Hyperlink"/>
    <w:basedOn w:val="DefaultParagraphFont"/>
    <w:uiPriority w:val="99"/>
    <w:semiHidden/>
    <w:unhideWhenUsed/>
    <w:rsid w:val="00C56FAF"/>
    <w:rPr>
      <w:color w:val="0000FF"/>
      <w:u w:val="single"/>
    </w:rPr>
  </w:style>
  <w:style w:type="paragraph" w:styleId="ListParagraph">
    <w:name w:val="List Paragraph"/>
    <w:basedOn w:val="Normal"/>
    <w:uiPriority w:val="34"/>
    <w:qFormat/>
    <w:rsid w:val="00801A4A"/>
    <w:pPr>
      <w:ind w:left="720"/>
      <w:contextualSpacing/>
    </w:pPr>
  </w:style>
  <w:style w:type="paragraph" w:styleId="Header">
    <w:name w:val="header"/>
    <w:basedOn w:val="Normal"/>
    <w:link w:val="HeaderChar"/>
    <w:uiPriority w:val="99"/>
    <w:unhideWhenUsed/>
    <w:rsid w:val="0080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4A"/>
  </w:style>
  <w:style w:type="paragraph" w:styleId="Footer">
    <w:name w:val="footer"/>
    <w:basedOn w:val="Normal"/>
    <w:link w:val="FooterChar"/>
    <w:uiPriority w:val="99"/>
    <w:unhideWhenUsed/>
    <w:rsid w:val="0080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63689">
      <w:bodyDiv w:val="1"/>
      <w:marLeft w:val="0"/>
      <w:marRight w:val="0"/>
      <w:marTop w:val="0"/>
      <w:marBottom w:val="0"/>
      <w:divBdr>
        <w:top w:val="none" w:sz="0" w:space="0" w:color="auto"/>
        <w:left w:val="none" w:sz="0" w:space="0" w:color="auto"/>
        <w:bottom w:val="none" w:sz="0" w:space="0" w:color="auto"/>
        <w:right w:val="none" w:sz="0" w:space="0" w:color="auto"/>
      </w:divBdr>
    </w:div>
    <w:div w:id="1584990081">
      <w:bodyDiv w:val="1"/>
      <w:marLeft w:val="0"/>
      <w:marRight w:val="0"/>
      <w:marTop w:val="0"/>
      <w:marBottom w:val="0"/>
      <w:divBdr>
        <w:top w:val="none" w:sz="0" w:space="0" w:color="auto"/>
        <w:left w:val="none" w:sz="0" w:space="0" w:color="auto"/>
        <w:bottom w:val="none" w:sz="0" w:space="0" w:color="auto"/>
        <w:right w:val="none" w:sz="0" w:space="0" w:color="auto"/>
      </w:divBdr>
    </w:div>
    <w:div w:id="1852446323">
      <w:bodyDiv w:val="1"/>
      <w:marLeft w:val="0"/>
      <w:marRight w:val="0"/>
      <w:marTop w:val="0"/>
      <w:marBottom w:val="0"/>
      <w:divBdr>
        <w:top w:val="none" w:sz="0" w:space="0" w:color="auto"/>
        <w:left w:val="none" w:sz="0" w:space="0" w:color="auto"/>
        <w:bottom w:val="none" w:sz="0" w:space="0" w:color="auto"/>
        <w:right w:val="none" w:sz="0" w:space="0" w:color="auto"/>
      </w:divBdr>
      <w:divsChild>
        <w:div w:id="7984931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vincents?ref=Bible.Lk22.32&amp;off=270&amp;ctx=hast+turned+again.%E2%80%9D%0a~Strengthen+(%CF%83%CF%84%CE%B7%CC%81%CF%81%CE%B9%CF%83%CE%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f.ly/logosres/vincents?ref=Bible.Lk22.32&amp;off=50&amp;ctx=+prayers%2c+ch.+5%3a33.%0a~Art+converted+(%CE%B5%CC%93%CF%80%CE%B9%CF%83" TargetMode="External"/><Relationship Id="rId4" Type="http://schemas.openxmlformats.org/officeDocument/2006/relationships/settings" Target="settings.xml"/><Relationship Id="rId9" Type="http://schemas.openxmlformats.org/officeDocument/2006/relationships/hyperlink" Target="https://ref.ly/logosres/vincents?ref=Bible.Lk22.32&amp;off=50&amp;ctx=+prayers%2c+ch.+5%3a33.%0a~Art+converted+(%CE%B5%CC%93%CF%80%CE%B9%CF%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tbec?ref=Bible.Lk22.31-38&amp;off=861&amp;ctx=gthen+God%E2%80%99s+people.%0a~Peter%E2%80%99s+self-confide" TargetMode="External"/><Relationship Id="rId13" Type="http://schemas.openxmlformats.org/officeDocument/2006/relationships/hyperlink" Target="https://ref.ly/logosres/kjv1900?ref=BibleKJV.Lk21.36&amp;off=0&amp;ctx=of+the+whole+earth.+~36%C2%A0q%EF%BB%BFWatch+ye+theref" TargetMode="External"/><Relationship Id="rId3" Type="http://schemas.openxmlformats.org/officeDocument/2006/relationships/hyperlink" Target="https://ref.ly/logosres/vincents?ref=Bible.Lk22.32&amp;off=270&amp;ctx=hast+turned+again.%E2%80%9D%0a~Strengthen+(%CF%83%CF%84%CE%B7%CC%81%CF%81%CE%B9%CF%83%CE%BF" TargetMode="External"/><Relationship Id="rId7" Type="http://schemas.openxmlformats.org/officeDocument/2006/relationships/hyperlink" Target="https://ref.ly/logosres/bibleguide?ref=Bible.Lk22.7-38&amp;off=2201" TargetMode="External"/><Relationship Id="rId12" Type="http://schemas.openxmlformats.org/officeDocument/2006/relationships/hyperlink" Target="https://ref.ly/logosres/kjv1900?ref=BibleKJV.Lk21.34&amp;off=3&amp;ctx=l+not+pass+away.%0a34%C2%A0~And+l%EF%BB%BFtake+heed+to+y" TargetMode="External"/><Relationship Id="rId2" Type="http://schemas.openxmlformats.org/officeDocument/2006/relationships/hyperlink" Target="https://ref.ly/logosres/dicbblthemes?hw=strength&amp;off=107&amp;ctx=ip+to+his+creation.+~Human+strength+can+l" TargetMode="External"/><Relationship Id="rId1" Type="http://schemas.openxmlformats.org/officeDocument/2006/relationships/hyperlink" Target="https://ref.ly/logosres/dicbblthemes?hw=strength&amp;off=14&amp;ctx=5954%0astrength%0a~The+quality+of+power+and+m" TargetMode="External"/><Relationship Id="rId6" Type="http://schemas.openxmlformats.org/officeDocument/2006/relationships/hyperlink" Target="https://ref.ly/logosres/kjv1900?ref=BibleKJV.Lk22.31&amp;off=3&amp;ctx=ribes+of+Israel.%0a31%C2%A0~And+the+Lord+said%2c+S" TargetMode="External"/><Relationship Id="rId11" Type="http://schemas.openxmlformats.org/officeDocument/2006/relationships/hyperlink" Target="https://ref.ly/logosres/kjv1900?ref=BibleKJV.1Pe1.13&amp;off=3&amp;ctx=+to+e%EF%BB%BFlook+into.%0a13%C2%A0~Wherefore+f%EF%BB%BFgird+up+" TargetMode="External"/><Relationship Id="rId5" Type="http://schemas.openxmlformats.org/officeDocument/2006/relationships/hyperlink" Target="https://ref.ly/logosres/bibleguide?ref=Bible.Lk22.7-38&amp;off=550&amp;ctx=+Jesus+by+surprise.%0a~The+Passover+meal+ha" TargetMode="External"/><Relationship Id="rId15" Type="http://schemas.openxmlformats.org/officeDocument/2006/relationships/hyperlink" Target="https://ref.ly/logosres/vincents?ref=Bible.Lk22.32&amp;off=50&amp;ctx=+prayers%2c+ch.+5%3a33.%0a~Art+converted+(%CE%B5%CC%93%CF%80%CE%B9%CF%83" TargetMode="External"/><Relationship Id="rId10" Type="http://schemas.openxmlformats.org/officeDocument/2006/relationships/hyperlink" Target="https://ref.ly/logosres/kjv1900?ref=BibleKJV.1Pe5.8&amp;off=4&amp;ctx=careth+for+you.+8%C2%A0x%EF%BB%BF~Be+sober%2c+y%EF%BB%BFbe+vigil" TargetMode="External"/><Relationship Id="rId4" Type="http://schemas.openxmlformats.org/officeDocument/2006/relationships/hyperlink" Target="https://ref.ly/logosres/kjvapoc?ref=BibleKJV.Sir6.37&amp;off=2&amp;ctx=teps+of+his+door.+37~%C2%A0Let+thy+mind+be+upo" TargetMode="External"/><Relationship Id="rId9" Type="http://schemas.openxmlformats.org/officeDocument/2006/relationships/hyperlink" Target="https://ref.ly/logosres/dicbblthemes?hw=strength%2c+human&amp;off=58&amp;ctx=h+derives+from+God.+~Among+non-believers%2c" TargetMode="External"/><Relationship Id="rId14" Type="http://schemas.openxmlformats.org/officeDocument/2006/relationships/hyperlink" Target="https://ref.ly/logosres/ntbec?ref=Bible.Lk22.31-38&amp;off=1486&amp;ctx=+Cor.+10%3a12%2c+nkjv).%0a~The+word+convert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390A-B007-41E1-8F7B-012C701F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Carter</dc:creator>
  <cp:keywords/>
  <dc:description/>
  <cp:lastModifiedBy>Wilma Carter</cp:lastModifiedBy>
  <cp:revision>2</cp:revision>
  <dcterms:created xsi:type="dcterms:W3CDTF">2020-06-13T00:15:00Z</dcterms:created>
  <dcterms:modified xsi:type="dcterms:W3CDTF">2020-06-13T00:15:00Z</dcterms:modified>
</cp:coreProperties>
</file>